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>РОССИЙСКАЯ ФЕДЕРАЦИЯ</w:t>
      </w:r>
    </w:p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 xml:space="preserve">АДМИНИСТРАЦИЯ </w:t>
      </w:r>
      <w:r w:rsidR="003673D6">
        <w:rPr>
          <w:rFonts w:ascii="Arial" w:hAnsi="Arial" w:cs="Arial"/>
          <w:sz w:val="24"/>
          <w:szCs w:val="24"/>
        </w:rPr>
        <w:t>НОВИН</w:t>
      </w:r>
      <w:r w:rsidR="00AA0DB1">
        <w:rPr>
          <w:rFonts w:ascii="Arial" w:hAnsi="Arial" w:cs="Arial"/>
          <w:sz w:val="24"/>
          <w:szCs w:val="24"/>
        </w:rPr>
        <w:t xml:space="preserve">СКОГО </w:t>
      </w:r>
      <w:r w:rsidRPr="00AA0DB1">
        <w:rPr>
          <w:rFonts w:ascii="Arial" w:hAnsi="Arial" w:cs="Arial"/>
          <w:sz w:val="24"/>
          <w:szCs w:val="24"/>
        </w:rPr>
        <w:t>СЕЛЬСОВЕТА</w:t>
      </w:r>
    </w:p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</w:p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>ПОСТАНОВЛЕНИЕ</w:t>
      </w:r>
      <w:r w:rsidR="003673D6">
        <w:rPr>
          <w:rFonts w:ascii="Arial" w:hAnsi="Arial" w:cs="Arial"/>
          <w:sz w:val="24"/>
          <w:szCs w:val="24"/>
        </w:rPr>
        <w:t xml:space="preserve"> </w:t>
      </w:r>
    </w:p>
    <w:p w:rsidR="00233889" w:rsidRPr="00AA0DB1" w:rsidRDefault="00233889" w:rsidP="00233889">
      <w:pPr>
        <w:rPr>
          <w:rFonts w:ascii="Arial" w:hAnsi="Arial" w:cs="Arial"/>
          <w:sz w:val="24"/>
          <w:szCs w:val="24"/>
        </w:rPr>
      </w:pPr>
    </w:p>
    <w:p w:rsidR="00233889" w:rsidRPr="00AA0DB1" w:rsidRDefault="00CC014B" w:rsidP="002338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EB394D" w:rsidRPr="00AA0DB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EB394D" w:rsidRPr="00AA0DB1">
        <w:rPr>
          <w:rFonts w:ascii="Arial" w:hAnsi="Arial" w:cs="Arial"/>
          <w:sz w:val="24"/>
          <w:szCs w:val="24"/>
        </w:rPr>
        <w:t>.2022</w:t>
      </w:r>
      <w:r w:rsidR="00233889" w:rsidRPr="00AA0DB1">
        <w:rPr>
          <w:rFonts w:ascii="Arial" w:hAnsi="Arial" w:cs="Arial"/>
          <w:sz w:val="24"/>
          <w:szCs w:val="24"/>
        </w:rPr>
        <w:t xml:space="preserve">        </w:t>
      </w:r>
      <w:r w:rsidR="003673D6">
        <w:rPr>
          <w:rFonts w:ascii="Arial" w:hAnsi="Arial" w:cs="Arial"/>
          <w:sz w:val="24"/>
          <w:szCs w:val="24"/>
        </w:rPr>
        <w:t xml:space="preserve">                                    д. Новая</w:t>
      </w:r>
      <w:r w:rsidR="00233889" w:rsidRPr="00AA0DB1">
        <w:rPr>
          <w:rFonts w:ascii="Arial" w:hAnsi="Arial" w:cs="Arial"/>
          <w:sz w:val="24"/>
          <w:szCs w:val="24"/>
        </w:rPr>
        <w:t xml:space="preserve">          </w:t>
      </w:r>
      <w:r w:rsidR="003673D6">
        <w:rPr>
          <w:rFonts w:ascii="Arial" w:hAnsi="Arial" w:cs="Arial"/>
          <w:sz w:val="24"/>
          <w:szCs w:val="24"/>
        </w:rPr>
        <w:t xml:space="preserve">                                       </w:t>
      </w:r>
      <w:r w:rsidR="00F640D0">
        <w:rPr>
          <w:rFonts w:ascii="Arial" w:hAnsi="Arial" w:cs="Arial"/>
          <w:sz w:val="24"/>
          <w:szCs w:val="24"/>
        </w:rPr>
        <w:t>№ 25-п</w:t>
      </w:r>
    </w:p>
    <w:p w:rsidR="006B7A21" w:rsidRPr="00AA0DB1" w:rsidRDefault="006B7A21" w:rsidP="006B226F">
      <w:pPr>
        <w:spacing w:line="214" w:lineRule="auto"/>
        <w:jc w:val="center"/>
        <w:rPr>
          <w:rFonts w:ascii="Times New Roman Полужирный" w:hAnsi="Times New Roman Полужирный"/>
          <w:sz w:val="28"/>
          <w:szCs w:val="28"/>
        </w:rPr>
      </w:pPr>
    </w:p>
    <w:p w:rsidR="006B226F" w:rsidRPr="00AA0DB1" w:rsidRDefault="00635A7B" w:rsidP="00AA0DB1">
      <w:pPr>
        <w:spacing w:line="214" w:lineRule="auto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 xml:space="preserve">О порядке утверждения </w:t>
      </w:r>
    </w:p>
    <w:p w:rsidR="006B226F" w:rsidRPr="00AA0DB1" w:rsidRDefault="00233889" w:rsidP="00AA0DB1">
      <w:pPr>
        <w:spacing w:line="214" w:lineRule="auto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 xml:space="preserve">администрацией </w:t>
      </w:r>
      <w:r w:rsidR="003673D6">
        <w:rPr>
          <w:rFonts w:ascii="Arial" w:hAnsi="Arial" w:cs="Arial"/>
          <w:sz w:val="24"/>
          <w:szCs w:val="24"/>
        </w:rPr>
        <w:t>Новин</w:t>
      </w:r>
      <w:r w:rsidR="00AA0DB1">
        <w:rPr>
          <w:rFonts w:ascii="Arial" w:hAnsi="Arial" w:cs="Arial"/>
          <w:sz w:val="24"/>
          <w:szCs w:val="24"/>
        </w:rPr>
        <w:t>ского</w:t>
      </w:r>
      <w:r w:rsidRPr="00AA0DB1">
        <w:rPr>
          <w:rFonts w:ascii="Arial" w:hAnsi="Arial" w:cs="Arial"/>
          <w:sz w:val="24"/>
          <w:szCs w:val="24"/>
        </w:rPr>
        <w:t xml:space="preserve"> сельсовета</w:t>
      </w:r>
      <w:r w:rsidR="00635A7B" w:rsidRPr="00AA0DB1">
        <w:rPr>
          <w:rFonts w:ascii="Arial" w:hAnsi="Arial" w:cs="Arial"/>
          <w:sz w:val="24"/>
          <w:szCs w:val="24"/>
        </w:rPr>
        <w:t xml:space="preserve"> схемы </w:t>
      </w:r>
    </w:p>
    <w:p w:rsidR="006B226F" w:rsidRPr="00AA0DB1" w:rsidRDefault="00635A7B" w:rsidP="00AA0DB1">
      <w:pPr>
        <w:spacing w:line="214" w:lineRule="auto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 xml:space="preserve">размещения гаражей, являющихся некапитальными </w:t>
      </w:r>
    </w:p>
    <w:p w:rsidR="00635A7B" w:rsidRPr="00AA0DB1" w:rsidRDefault="00233889" w:rsidP="00AA0DB1">
      <w:pPr>
        <w:spacing w:line="214" w:lineRule="auto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>сооружениями</w:t>
      </w:r>
      <w:r w:rsidR="00635A7B" w:rsidRPr="00AA0DB1">
        <w:rPr>
          <w:rFonts w:ascii="Arial" w:hAnsi="Arial" w:cs="Arial"/>
          <w:sz w:val="24"/>
          <w:szCs w:val="24"/>
        </w:rPr>
        <w:t xml:space="preserve"> </w:t>
      </w:r>
    </w:p>
    <w:p w:rsidR="00635A7B" w:rsidRPr="00635A7B" w:rsidRDefault="00635A7B" w:rsidP="006B226F">
      <w:pPr>
        <w:spacing w:line="214" w:lineRule="auto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233889" w:rsidRPr="00233889" w:rsidRDefault="00635A7B" w:rsidP="00233889">
      <w:pPr>
        <w:pStyle w:val="afff1"/>
        <w:spacing w:after="0"/>
        <w:ind w:firstLine="720"/>
        <w:jc w:val="both"/>
        <w:rPr>
          <w:rFonts w:ascii="Arial" w:hAnsi="Arial" w:cs="Arial"/>
        </w:rPr>
      </w:pPr>
      <w:r w:rsidRPr="00233889">
        <w:rPr>
          <w:rFonts w:ascii="Arial" w:hAnsi="Arial" w:cs="Arial"/>
        </w:rPr>
        <w:t xml:space="preserve">В соответствии с Земельным </w:t>
      </w:r>
      <w:hyperlink r:id="rId7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233889">
          <w:rPr>
            <w:rFonts w:ascii="Arial" w:hAnsi="Arial" w:cs="Arial"/>
          </w:rPr>
          <w:t>кодексом</w:t>
        </w:r>
      </w:hyperlink>
      <w:r w:rsidRPr="00233889">
        <w:rPr>
          <w:rFonts w:ascii="Arial" w:hAnsi="Arial" w:cs="Arial"/>
        </w:rPr>
        <w:t xml:space="preserve"> Российской Федерации, Федеральным </w:t>
      </w:r>
      <w:hyperlink r:id="rId8" w:tooltip="Федеральный закон от 23.06.2014 N 171-ФЗ (ред. от 03.07.2016) &quot;О внесении изменений в Земельный кодекс Российской Федерации и отдельные законодательные акты Российской Федерации&quot; (с изм. и доп., вступ. в силу с 01.01.2017){КонсультантПлюс}" w:history="1">
        <w:r w:rsidRPr="00233889">
          <w:rPr>
            <w:rFonts w:ascii="Arial" w:hAnsi="Arial" w:cs="Arial"/>
          </w:rPr>
          <w:t>законом</w:t>
        </w:r>
      </w:hyperlink>
      <w:r w:rsidRPr="00233889">
        <w:rPr>
          <w:rFonts w:ascii="Arial" w:hAnsi="Arial" w:cs="Arial"/>
        </w:rPr>
        <w:t xml:space="preserve"> от</w:t>
      </w:r>
      <w:r w:rsidR="006B226F" w:rsidRPr="00233889">
        <w:rPr>
          <w:rFonts w:ascii="Arial" w:hAnsi="Arial" w:cs="Arial"/>
        </w:rPr>
        <w:t> </w:t>
      </w:r>
      <w:r w:rsidRPr="00233889">
        <w:rPr>
          <w:rFonts w:ascii="Arial" w:hAnsi="Arial" w:cs="Arial"/>
        </w:rPr>
        <w:t xml:space="preserve">05.04.2021 № 79-ФЗ «О внесении изменений в отдельные законодательные акты Российской Федерации», </w:t>
      </w:r>
      <w:r w:rsidR="00233889" w:rsidRPr="00233889">
        <w:rPr>
          <w:rFonts w:ascii="Arial" w:hAnsi="Arial" w:cs="Arial"/>
        </w:rPr>
        <w:t xml:space="preserve">руководствуясь статьями 14, 17, 27, 29 Устава </w:t>
      </w:r>
      <w:r w:rsidR="003673D6">
        <w:rPr>
          <w:rFonts w:ascii="Arial" w:hAnsi="Arial" w:cs="Arial"/>
        </w:rPr>
        <w:t>Новин</w:t>
      </w:r>
      <w:r w:rsidR="00FF24F2">
        <w:rPr>
          <w:rFonts w:ascii="Arial" w:hAnsi="Arial" w:cs="Arial"/>
        </w:rPr>
        <w:t>ского</w:t>
      </w:r>
      <w:r w:rsidR="00233889" w:rsidRPr="00233889">
        <w:rPr>
          <w:rFonts w:ascii="Arial" w:hAnsi="Arial" w:cs="Arial"/>
        </w:rPr>
        <w:t xml:space="preserve"> сельсовета, ПОСТАНОВЛЯЮ:</w:t>
      </w:r>
    </w:p>
    <w:p w:rsidR="00635A7B" w:rsidRPr="00233889" w:rsidRDefault="00635A7B" w:rsidP="006B226F">
      <w:pPr>
        <w:widowControl w:val="0"/>
        <w:shd w:val="clear" w:color="auto" w:fill="FFFFFF"/>
        <w:autoSpaceDE w:val="0"/>
        <w:autoSpaceDN w:val="0"/>
        <w:adjustRightInd w:val="0"/>
        <w:spacing w:line="214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5A7B" w:rsidRPr="00233889" w:rsidRDefault="00635A7B" w:rsidP="006B226F">
      <w:pPr>
        <w:autoSpaceDE w:val="0"/>
        <w:autoSpaceDN w:val="0"/>
        <w:adjustRightInd w:val="0"/>
        <w:spacing w:line="21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889">
        <w:rPr>
          <w:rFonts w:ascii="Arial" w:hAnsi="Arial" w:cs="Arial"/>
          <w:sz w:val="24"/>
          <w:szCs w:val="24"/>
        </w:rPr>
        <w:t xml:space="preserve">1. Утвердить Порядок утверждения </w:t>
      </w:r>
      <w:r w:rsidR="00233889" w:rsidRPr="00233889">
        <w:rPr>
          <w:rFonts w:ascii="Arial" w:hAnsi="Arial" w:cs="Arial"/>
          <w:sz w:val="24"/>
          <w:szCs w:val="24"/>
        </w:rPr>
        <w:t xml:space="preserve">администрацией </w:t>
      </w:r>
      <w:r w:rsidR="003673D6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="00233889" w:rsidRPr="00233889">
        <w:rPr>
          <w:rFonts w:ascii="Arial" w:hAnsi="Arial" w:cs="Arial"/>
          <w:sz w:val="24"/>
          <w:szCs w:val="24"/>
        </w:rPr>
        <w:t xml:space="preserve"> сельсовета</w:t>
      </w:r>
      <w:r w:rsidRPr="00233889">
        <w:rPr>
          <w:rFonts w:ascii="Arial" w:hAnsi="Arial" w:cs="Arial"/>
          <w:sz w:val="24"/>
          <w:szCs w:val="24"/>
        </w:rPr>
        <w:t xml:space="preserve"> схемы размещения гаражей, являющихся некапитальными сооружениям</w:t>
      </w:r>
      <w:r w:rsidR="00233889" w:rsidRPr="00233889">
        <w:rPr>
          <w:rFonts w:ascii="Arial" w:hAnsi="Arial" w:cs="Arial"/>
          <w:sz w:val="24"/>
          <w:szCs w:val="24"/>
        </w:rPr>
        <w:t>и</w:t>
      </w:r>
      <w:r w:rsidRPr="00233889">
        <w:rPr>
          <w:rFonts w:ascii="Arial" w:hAnsi="Arial" w:cs="Arial"/>
          <w:sz w:val="24"/>
          <w:szCs w:val="24"/>
        </w:rPr>
        <w:t xml:space="preserve"> согласно приложению</w:t>
      </w:r>
      <w:r w:rsidR="006B226F" w:rsidRPr="00233889">
        <w:rPr>
          <w:rFonts w:ascii="Arial" w:hAnsi="Arial" w:cs="Arial"/>
          <w:sz w:val="24"/>
          <w:szCs w:val="24"/>
        </w:rPr>
        <w:t xml:space="preserve"> </w:t>
      </w:r>
      <w:r w:rsidRPr="00233889">
        <w:rPr>
          <w:rFonts w:ascii="Arial" w:hAnsi="Arial" w:cs="Arial"/>
          <w:sz w:val="24"/>
          <w:szCs w:val="24"/>
        </w:rPr>
        <w:t>№ 1.</w:t>
      </w:r>
    </w:p>
    <w:p w:rsidR="00635A7B" w:rsidRPr="00233889" w:rsidRDefault="00635A7B" w:rsidP="006B226F">
      <w:pPr>
        <w:autoSpaceDE w:val="0"/>
        <w:autoSpaceDN w:val="0"/>
        <w:adjustRightInd w:val="0"/>
        <w:spacing w:line="21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889">
        <w:rPr>
          <w:rFonts w:ascii="Arial" w:hAnsi="Arial" w:cs="Arial"/>
          <w:sz w:val="24"/>
          <w:szCs w:val="24"/>
        </w:rPr>
        <w:t>2. Утвердить форму схемы размещения гаражей, являющихся некапитальными сооружениями</w:t>
      </w:r>
      <w:r w:rsidRPr="00233889">
        <w:rPr>
          <w:rFonts w:ascii="Arial" w:hAnsi="Arial" w:cs="Arial"/>
          <w:spacing w:val="-4"/>
          <w:sz w:val="24"/>
          <w:szCs w:val="24"/>
        </w:rPr>
        <w:t xml:space="preserve"> согласно приложению</w:t>
      </w:r>
      <w:r w:rsidR="006B226F" w:rsidRPr="00233889">
        <w:rPr>
          <w:rFonts w:ascii="Arial" w:hAnsi="Arial" w:cs="Arial"/>
          <w:spacing w:val="-4"/>
          <w:sz w:val="24"/>
          <w:szCs w:val="24"/>
        </w:rPr>
        <w:t xml:space="preserve"> </w:t>
      </w:r>
      <w:r w:rsidRPr="00233889">
        <w:rPr>
          <w:rFonts w:ascii="Arial" w:hAnsi="Arial" w:cs="Arial"/>
          <w:spacing w:val="-4"/>
          <w:sz w:val="24"/>
          <w:szCs w:val="24"/>
        </w:rPr>
        <w:t>№ 2.</w:t>
      </w:r>
    </w:p>
    <w:p w:rsidR="00233889" w:rsidRPr="003B0385" w:rsidRDefault="00635A7B" w:rsidP="00233889">
      <w:pPr>
        <w:pStyle w:val="afff1"/>
        <w:spacing w:after="0"/>
        <w:ind w:firstLine="720"/>
        <w:jc w:val="both"/>
        <w:rPr>
          <w:rFonts w:ascii="Arial" w:hAnsi="Arial" w:cs="Arial"/>
        </w:rPr>
      </w:pPr>
      <w:r w:rsidRPr="00635A7B">
        <w:rPr>
          <w:sz w:val="28"/>
          <w:szCs w:val="28"/>
        </w:rPr>
        <w:t>3. </w:t>
      </w:r>
      <w:r w:rsidR="00233889" w:rsidRPr="003B0385">
        <w:rPr>
          <w:rFonts w:ascii="Arial" w:hAnsi="Arial" w:cs="Arial"/>
        </w:rPr>
        <w:t>Контроль за исполнением постановления оставляю за собой.</w:t>
      </w:r>
    </w:p>
    <w:p w:rsidR="00233889" w:rsidRPr="0009210B" w:rsidRDefault="00233889" w:rsidP="00233889">
      <w:pPr>
        <w:pStyle w:val="afff1"/>
        <w:spacing w:after="0"/>
        <w:ind w:firstLine="720"/>
        <w:jc w:val="both"/>
        <w:rPr>
          <w:rFonts w:ascii="Arial" w:hAnsi="Arial" w:cs="Arial"/>
        </w:rPr>
      </w:pPr>
      <w:r w:rsidRPr="003B0385">
        <w:rPr>
          <w:rFonts w:ascii="Arial" w:hAnsi="Arial" w:cs="Arial"/>
        </w:rPr>
        <w:t>3. Настоящее пост</w:t>
      </w:r>
      <w:r>
        <w:rPr>
          <w:rFonts w:ascii="Arial" w:hAnsi="Arial" w:cs="Arial"/>
        </w:rPr>
        <w:t>ановление вступает в силу после</w:t>
      </w:r>
      <w:r w:rsidRPr="003B0385">
        <w:rPr>
          <w:rFonts w:ascii="Arial" w:hAnsi="Arial" w:cs="Arial"/>
        </w:rPr>
        <w:t xml:space="preserve"> опубликования в печатном издании «Вест</w:t>
      </w:r>
      <w:r>
        <w:rPr>
          <w:rFonts w:ascii="Arial" w:hAnsi="Arial" w:cs="Arial"/>
        </w:rPr>
        <w:t>и села»</w:t>
      </w:r>
      <w:r w:rsidRPr="0009210B">
        <w:rPr>
          <w:rFonts w:ascii="Arial" w:hAnsi="Arial" w:cs="Arial"/>
        </w:rPr>
        <w:t>.</w:t>
      </w:r>
    </w:p>
    <w:p w:rsidR="00233889" w:rsidRPr="003B0385" w:rsidRDefault="00233889" w:rsidP="00233889">
      <w:pPr>
        <w:pStyle w:val="afff1"/>
        <w:spacing w:after="0"/>
        <w:ind w:firstLine="720"/>
        <w:jc w:val="both"/>
        <w:rPr>
          <w:rFonts w:ascii="Arial" w:hAnsi="Arial" w:cs="Arial"/>
        </w:rPr>
      </w:pPr>
    </w:p>
    <w:p w:rsidR="00233889" w:rsidRPr="003B0385" w:rsidRDefault="00233889" w:rsidP="00233889">
      <w:pPr>
        <w:pStyle w:val="afff1"/>
        <w:spacing w:before="150" w:after="0"/>
        <w:ind w:firstLine="720"/>
        <w:jc w:val="both"/>
        <w:rPr>
          <w:rFonts w:ascii="Arial" w:hAnsi="Arial" w:cs="Arial"/>
        </w:rPr>
      </w:pPr>
      <w:r w:rsidRPr="003B0385">
        <w:rPr>
          <w:rFonts w:ascii="Arial" w:hAnsi="Arial" w:cs="Arial"/>
        </w:rPr>
        <w:t> </w:t>
      </w:r>
    </w:p>
    <w:p w:rsidR="00233889" w:rsidRPr="003B0385" w:rsidRDefault="00233889" w:rsidP="00233889">
      <w:pPr>
        <w:pStyle w:val="afff1"/>
        <w:spacing w:after="0"/>
        <w:rPr>
          <w:rFonts w:ascii="Arial" w:hAnsi="Arial" w:cs="Arial"/>
        </w:rPr>
      </w:pPr>
      <w:r w:rsidRPr="003B0385">
        <w:rPr>
          <w:rFonts w:ascii="Arial" w:hAnsi="Arial" w:cs="Arial"/>
        </w:rPr>
        <w:t xml:space="preserve">Глава </w:t>
      </w:r>
      <w:r w:rsidR="003673D6">
        <w:rPr>
          <w:rFonts w:ascii="Arial" w:hAnsi="Arial" w:cs="Arial"/>
        </w:rPr>
        <w:t>Новинского</w:t>
      </w:r>
    </w:p>
    <w:p w:rsidR="00233889" w:rsidRPr="003B0385" w:rsidRDefault="00233889" w:rsidP="00233889">
      <w:pPr>
        <w:pStyle w:val="afff1"/>
        <w:spacing w:after="0"/>
        <w:rPr>
          <w:rFonts w:ascii="Arial" w:hAnsi="Arial" w:cs="Arial"/>
        </w:rPr>
      </w:pPr>
      <w:r w:rsidRPr="003B0385">
        <w:rPr>
          <w:rFonts w:ascii="Arial" w:hAnsi="Arial" w:cs="Arial"/>
        </w:rPr>
        <w:t xml:space="preserve">сельсовета                                                                                          </w:t>
      </w:r>
      <w:r w:rsidR="003673D6">
        <w:rPr>
          <w:rFonts w:ascii="Arial" w:hAnsi="Arial" w:cs="Arial"/>
        </w:rPr>
        <w:t>Л.Н.Репш</w:t>
      </w:r>
    </w:p>
    <w:p w:rsidR="00233889" w:rsidRPr="003B0385" w:rsidRDefault="00233889" w:rsidP="00233889">
      <w:pPr>
        <w:pStyle w:val="afff1"/>
        <w:spacing w:after="0"/>
        <w:rPr>
          <w:rFonts w:ascii="Arial" w:hAnsi="Arial" w:cs="Arial"/>
        </w:rPr>
      </w:pPr>
    </w:p>
    <w:p w:rsidR="00635A7B" w:rsidRPr="00233889" w:rsidRDefault="00635A7B" w:rsidP="006B226F">
      <w:pPr>
        <w:pageBreakBefore/>
        <w:autoSpaceDE w:val="0"/>
        <w:autoSpaceDN w:val="0"/>
        <w:adjustRightInd w:val="0"/>
        <w:ind w:left="6237"/>
        <w:jc w:val="center"/>
        <w:rPr>
          <w:rFonts w:ascii="Arial" w:hAnsi="Arial" w:cs="Arial"/>
          <w:sz w:val="24"/>
          <w:szCs w:val="24"/>
        </w:rPr>
      </w:pPr>
      <w:r w:rsidRPr="00233889">
        <w:rPr>
          <w:rFonts w:ascii="Arial" w:hAnsi="Arial" w:cs="Arial"/>
          <w:sz w:val="24"/>
          <w:szCs w:val="24"/>
        </w:rPr>
        <w:lastRenderedPageBreak/>
        <w:t>Приложение № 1</w:t>
      </w:r>
    </w:p>
    <w:p w:rsidR="00635A7B" w:rsidRPr="00233889" w:rsidRDefault="00635A7B" w:rsidP="0077428F">
      <w:pPr>
        <w:widowControl w:val="0"/>
        <w:ind w:left="5812"/>
        <w:jc w:val="center"/>
        <w:rPr>
          <w:rFonts w:ascii="Arial" w:hAnsi="Arial" w:cs="Arial"/>
          <w:sz w:val="24"/>
          <w:szCs w:val="24"/>
        </w:rPr>
      </w:pPr>
      <w:r w:rsidRPr="00233889">
        <w:rPr>
          <w:rFonts w:ascii="Arial" w:hAnsi="Arial" w:cs="Arial"/>
          <w:sz w:val="24"/>
          <w:szCs w:val="24"/>
        </w:rPr>
        <w:t>к постановлению</w:t>
      </w:r>
      <w:r w:rsidR="0077428F">
        <w:rPr>
          <w:rFonts w:ascii="Arial" w:hAnsi="Arial" w:cs="Arial"/>
          <w:sz w:val="24"/>
          <w:szCs w:val="24"/>
        </w:rPr>
        <w:t xml:space="preserve"> </w:t>
      </w:r>
      <w:r w:rsidR="00233889" w:rsidRPr="00233889">
        <w:rPr>
          <w:rFonts w:ascii="Arial" w:hAnsi="Arial" w:cs="Arial"/>
          <w:sz w:val="24"/>
          <w:szCs w:val="24"/>
        </w:rPr>
        <w:t xml:space="preserve">администрации </w:t>
      </w:r>
      <w:r w:rsidR="003673D6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="00EB394D">
        <w:rPr>
          <w:rFonts w:ascii="Arial" w:hAnsi="Arial" w:cs="Arial"/>
          <w:sz w:val="24"/>
          <w:szCs w:val="24"/>
        </w:rPr>
        <w:t xml:space="preserve"> сельсовета от </w:t>
      </w:r>
      <w:r w:rsidR="00CC014B">
        <w:rPr>
          <w:rFonts w:ascii="Arial" w:hAnsi="Arial" w:cs="Arial"/>
          <w:sz w:val="24"/>
          <w:szCs w:val="24"/>
        </w:rPr>
        <w:t>25</w:t>
      </w:r>
      <w:r w:rsidR="00EB394D">
        <w:rPr>
          <w:rFonts w:ascii="Arial" w:hAnsi="Arial" w:cs="Arial"/>
          <w:sz w:val="24"/>
          <w:szCs w:val="24"/>
        </w:rPr>
        <w:t>.0</w:t>
      </w:r>
      <w:r w:rsidR="00CC014B">
        <w:rPr>
          <w:rFonts w:ascii="Arial" w:hAnsi="Arial" w:cs="Arial"/>
          <w:sz w:val="24"/>
          <w:szCs w:val="24"/>
        </w:rPr>
        <w:t>8</w:t>
      </w:r>
      <w:r w:rsidR="003673D6">
        <w:rPr>
          <w:rFonts w:ascii="Arial" w:hAnsi="Arial" w:cs="Arial"/>
          <w:sz w:val="24"/>
          <w:szCs w:val="24"/>
        </w:rPr>
        <w:t xml:space="preserve">.2022 </w:t>
      </w:r>
      <w:r w:rsidR="00F640D0">
        <w:rPr>
          <w:rFonts w:ascii="Arial" w:hAnsi="Arial" w:cs="Arial"/>
          <w:sz w:val="24"/>
          <w:szCs w:val="24"/>
        </w:rPr>
        <w:t xml:space="preserve"> № 25-п</w:t>
      </w:r>
    </w:p>
    <w:p w:rsidR="00635A7B" w:rsidRPr="00635A7B" w:rsidRDefault="00635A7B" w:rsidP="006B226F">
      <w:pPr>
        <w:widowControl w:val="0"/>
        <w:jc w:val="center"/>
        <w:rPr>
          <w:sz w:val="28"/>
          <w:szCs w:val="28"/>
        </w:rPr>
      </w:pPr>
    </w:p>
    <w:p w:rsidR="00635A7B" w:rsidRPr="00635A7B" w:rsidRDefault="00635A7B" w:rsidP="006B226F">
      <w:pPr>
        <w:widowControl w:val="0"/>
        <w:jc w:val="center"/>
        <w:rPr>
          <w:sz w:val="28"/>
          <w:szCs w:val="28"/>
        </w:rPr>
      </w:pPr>
    </w:p>
    <w:p w:rsidR="00635A7B" w:rsidRPr="0077428F" w:rsidRDefault="00635A7B" w:rsidP="006B226F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ПОРЯДОК</w:t>
      </w:r>
    </w:p>
    <w:p w:rsidR="00635A7B" w:rsidRPr="0077428F" w:rsidRDefault="00F7690C" w:rsidP="00F7690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утверждения администрацией </w:t>
      </w:r>
      <w:r w:rsidR="003673D6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Pr="0077428F">
        <w:rPr>
          <w:rFonts w:ascii="Arial" w:hAnsi="Arial" w:cs="Arial"/>
          <w:sz w:val="24"/>
          <w:szCs w:val="24"/>
        </w:rPr>
        <w:t xml:space="preserve"> сельсовета</w:t>
      </w:r>
      <w:r w:rsidR="00635A7B" w:rsidRPr="0077428F">
        <w:rPr>
          <w:rFonts w:ascii="Arial" w:hAnsi="Arial" w:cs="Arial"/>
          <w:sz w:val="24"/>
          <w:szCs w:val="24"/>
        </w:rPr>
        <w:t xml:space="preserve"> схемы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="00635A7B" w:rsidRPr="0077428F">
        <w:rPr>
          <w:rFonts w:ascii="Arial" w:hAnsi="Arial" w:cs="Arial"/>
          <w:sz w:val="24"/>
          <w:szCs w:val="24"/>
        </w:rPr>
        <w:t>размещения гаражей, являющихся</w:t>
      </w:r>
      <w:r w:rsidR="00FF24F2">
        <w:rPr>
          <w:rFonts w:ascii="Arial" w:hAnsi="Arial" w:cs="Arial"/>
          <w:sz w:val="24"/>
          <w:szCs w:val="24"/>
        </w:rPr>
        <w:t xml:space="preserve"> </w:t>
      </w:r>
      <w:r w:rsidR="00635A7B" w:rsidRPr="0077428F">
        <w:rPr>
          <w:rFonts w:ascii="Arial" w:hAnsi="Arial" w:cs="Arial"/>
          <w:sz w:val="24"/>
          <w:szCs w:val="24"/>
        </w:rPr>
        <w:t>некапитальными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="00635A7B" w:rsidRPr="0077428F">
        <w:rPr>
          <w:rFonts w:ascii="Arial" w:hAnsi="Arial" w:cs="Arial"/>
          <w:sz w:val="24"/>
          <w:szCs w:val="24"/>
        </w:rPr>
        <w:t>сооруже</w:t>
      </w:r>
      <w:r w:rsidRPr="0077428F">
        <w:rPr>
          <w:rFonts w:ascii="Arial" w:hAnsi="Arial" w:cs="Arial"/>
          <w:sz w:val="24"/>
          <w:szCs w:val="24"/>
        </w:rPr>
        <w:t>ниями</w:t>
      </w:r>
    </w:p>
    <w:p w:rsidR="00635A7B" w:rsidRPr="0077428F" w:rsidRDefault="00635A7B" w:rsidP="006B226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635A7B" w:rsidRPr="0077428F" w:rsidRDefault="00635A7B" w:rsidP="006B226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1. Схема размещения гаражей, являющихся некапитальными сооружениями (далее также – Схема размещения объектов) представляет собой документ, определяющий места размещ</w:t>
      </w:r>
      <w:r w:rsidR="00F7690C" w:rsidRPr="0077428F">
        <w:rPr>
          <w:rFonts w:ascii="Arial" w:hAnsi="Arial" w:cs="Arial"/>
          <w:sz w:val="24"/>
          <w:szCs w:val="24"/>
        </w:rPr>
        <w:t xml:space="preserve">ения некапитальных гаражей </w:t>
      </w:r>
      <w:r w:rsidRPr="0077428F">
        <w:rPr>
          <w:rFonts w:ascii="Arial" w:hAnsi="Arial" w:cs="Arial"/>
          <w:sz w:val="24"/>
          <w:szCs w:val="24"/>
        </w:rPr>
        <w:t xml:space="preserve"> (далее также – объекты), на землях или земельных участках, находящихся в государственной или муниципальной собственности на территории населен</w:t>
      </w:r>
      <w:r w:rsidR="003673D6">
        <w:rPr>
          <w:rFonts w:ascii="Arial" w:hAnsi="Arial" w:cs="Arial"/>
          <w:sz w:val="24"/>
          <w:szCs w:val="24"/>
        </w:rPr>
        <w:t>ного пункта</w:t>
      </w:r>
      <w:r w:rsidR="00F7690C" w:rsidRPr="0077428F">
        <w:rPr>
          <w:rFonts w:ascii="Arial" w:hAnsi="Arial" w:cs="Arial"/>
          <w:sz w:val="24"/>
          <w:szCs w:val="24"/>
        </w:rPr>
        <w:t xml:space="preserve"> </w:t>
      </w:r>
      <w:r w:rsidR="003673D6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="00F7690C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>.</w:t>
      </w:r>
    </w:p>
    <w:p w:rsidR="00635A7B" w:rsidRPr="0077428F" w:rsidRDefault="00635A7B" w:rsidP="006B226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2. Схема размещения объект</w:t>
      </w:r>
      <w:r w:rsidR="00F7690C" w:rsidRPr="0077428F">
        <w:rPr>
          <w:rFonts w:ascii="Arial" w:hAnsi="Arial" w:cs="Arial"/>
          <w:sz w:val="24"/>
          <w:szCs w:val="24"/>
        </w:rPr>
        <w:t xml:space="preserve">ов утверждается правовым актом администрации </w:t>
      </w:r>
      <w:r w:rsidR="003673D6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="00F7690C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на срок, не превышающий 5 лет с даты ее утверждения.</w:t>
      </w:r>
    </w:p>
    <w:p w:rsidR="00635A7B" w:rsidRPr="0077428F" w:rsidRDefault="00F7690C" w:rsidP="006B22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3. Администрация </w:t>
      </w:r>
      <w:r w:rsidR="003673D6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Pr="0077428F">
        <w:rPr>
          <w:rFonts w:ascii="Arial" w:hAnsi="Arial" w:cs="Arial"/>
          <w:sz w:val="24"/>
          <w:szCs w:val="24"/>
        </w:rPr>
        <w:t xml:space="preserve"> сельсовета</w:t>
      </w:r>
      <w:r w:rsidR="00635A7B" w:rsidRPr="0077428F">
        <w:rPr>
          <w:rFonts w:ascii="Arial" w:hAnsi="Arial" w:cs="Arial"/>
          <w:sz w:val="24"/>
          <w:szCs w:val="24"/>
        </w:rPr>
        <w:t xml:space="preserve"> осуществляет планирование по размещению объектов на территории населенного пункта с учетом существующей дислокации гаражей, являющихся некапитальными сооружениям</w:t>
      </w:r>
      <w:r w:rsidRPr="0077428F">
        <w:rPr>
          <w:rFonts w:ascii="Arial" w:hAnsi="Arial" w:cs="Arial"/>
          <w:sz w:val="24"/>
          <w:szCs w:val="24"/>
        </w:rPr>
        <w:t xml:space="preserve">и, </w:t>
      </w:r>
      <w:r w:rsidR="00635A7B" w:rsidRPr="0077428F">
        <w:rPr>
          <w:rFonts w:ascii="Arial" w:hAnsi="Arial" w:cs="Arial"/>
          <w:sz w:val="24"/>
          <w:szCs w:val="24"/>
        </w:rPr>
        <w:t xml:space="preserve"> и мест планируемого размещения таких объектов.</w:t>
      </w:r>
    </w:p>
    <w:p w:rsidR="00635A7B" w:rsidRPr="0077428F" w:rsidRDefault="00635A7B" w:rsidP="006B22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4. При разработке схемы размещения учитываются результаты инвентаризации, требования земельного законодательства, законодательства о градостроительной деятельности, о пожарной безопасности, законодательства в области охраны окружающей среды, в области охраны и использования особо охраняемых природных территорий, в области обеспечения санитарно-эпидемиологического благополучия населения и иные требования законодательства Российской Федерации, сведения из Единого государственного реестра недвижимости, документы территориального планирования, правила землепользования и застройки, документация по планировке территории, землеустроительная документация, сведения об особо охраняемой природной территории, о зонах с особыми условиями использования территории, о территориях общего пользования, красных линиях, о местоположении границ земельных участков, зданий, сооружений, объектов незавершенного строительства.</w:t>
      </w:r>
    </w:p>
    <w:p w:rsidR="00635A7B" w:rsidRPr="0077428F" w:rsidRDefault="00635A7B" w:rsidP="003F11E9">
      <w:pPr>
        <w:widowControl w:val="0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5. При разработке Схемы размещения объектов применяются следующие критерии: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размещение объектов необходимо осуществлять преимущественно в зонах инженерной и транспортной инфраструктур, установленных документами территориального планирования поселения, городского округа, а также в местах, определенных для стоянки автомобилей, в соответствии с утвержденной документацией по планировке территории;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размещение объектов не должно препятствовать пешеходному движению, должно обеспечивать беспрепятственный проезд автотранспорта, включая транспорт аварийно-спасательных служб, машин скорой помощи;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размещение объектов не должно препятствовать реализации мероприятий по благоустройству территории, внешний вид объектов должен соответствовать требованиям, установленным правилами благоустройства муниципального образования.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6. Земельные участки не включаются в Схему размещения объектов в случаях, если: 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начаты работы по предоставлению на торгах либо без проведения торгов земельного участка, на котором планируется размещение объектов, в том числе </w:t>
      </w:r>
      <w:r w:rsidRPr="0077428F">
        <w:rPr>
          <w:rFonts w:ascii="Arial" w:hAnsi="Arial" w:cs="Arial"/>
          <w:sz w:val="24"/>
          <w:szCs w:val="24"/>
        </w:rPr>
        <w:lastRenderedPageBreak/>
        <w:t>поданы заявления о заключении соглашения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 земельного участка, имеются решения о проведении аукциона, об 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заключено соглашение об установлении сервитута, публичного сервитута, в отношении земельного участка, имеется согласие на заключение соглашения о перераспределении земельных участков;</w:t>
      </w:r>
    </w:p>
    <w:p w:rsidR="00635A7B" w:rsidRPr="0077428F" w:rsidRDefault="00635A7B" w:rsidP="003F11E9">
      <w:pPr>
        <w:shd w:val="clear" w:color="auto" w:fill="FFFFFF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принято решение о комплексном развитии территории;</w:t>
      </w:r>
    </w:p>
    <w:p w:rsidR="00635A7B" w:rsidRPr="0077428F" w:rsidRDefault="00635A7B" w:rsidP="003F11E9">
      <w:pPr>
        <w:shd w:val="clear" w:color="auto" w:fill="FFFFFF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принято решение о резервировании земель, земельных участков для государственных или муниципальных нужд;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земельный участок или часть земельного участка, на котором планируется размещение объектов, предоставлен физическому или юридическому лицу в соответствии с земельным законодательством (за исключением земельных участков, предоставленных для размещения гаража, ранее возведенного на том же месте, по договору аренды земельного участка, заключенному до 1 сентября 2021</w:t>
      </w:r>
      <w:r w:rsidR="006B226F" w:rsidRPr="0077428F">
        <w:rPr>
          <w:rFonts w:ascii="Arial" w:hAnsi="Arial" w:cs="Arial"/>
          <w:sz w:val="24"/>
          <w:szCs w:val="24"/>
        </w:rPr>
        <w:t> </w:t>
      </w:r>
      <w:r w:rsidR="00955A50" w:rsidRPr="0077428F">
        <w:rPr>
          <w:rFonts w:ascii="Arial" w:hAnsi="Arial" w:cs="Arial"/>
          <w:sz w:val="24"/>
          <w:szCs w:val="24"/>
        </w:rPr>
        <w:t>г.</w:t>
      </w:r>
      <w:r w:rsidRPr="0077428F">
        <w:rPr>
          <w:rFonts w:ascii="Arial" w:hAnsi="Arial" w:cs="Arial"/>
          <w:sz w:val="24"/>
          <w:szCs w:val="24"/>
        </w:rPr>
        <w:t>);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размещение объекта не предусмотрено документацией по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Pr="0077428F">
        <w:rPr>
          <w:rFonts w:ascii="Arial" w:hAnsi="Arial" w:cs="Arial"/>
          <w:sz w:val="24"/>
          <w:szCs w:val="24"/>
        </w:rPr>
        <w:t xml:space="preserve">планировке территории; 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нахождение земельного участка или части земельного участка в границах зон с особыми условиями использования территорий, установленные ограничения использования земельных участков, в которых не допускают использование участка для размещения некапитальных гаражей либо стоянки средств передвижения инвалидов; 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расположение земельного участка или части земельного участка в границах территории общего пользования, на существующих инженерных сетях, коммуникациях, сооружениях;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отсутствие доступа (прохода, проезда) от земельных участков общего пользования к земельному участку; 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наличие судебного спора в отношении земельного участка, на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Pr="0077428F">
        <w:rPr>
          <w:rFonts w:ascii="Arial" w:hAnsi="Arial" w:cs="Arial"/>
          <w:sz w:val="24"/>
          <w:szCs w:val="24"/>
        </w:rPr>
        <w:t xml:space="preserve">котором планируется размещение объекта, расположенных на нем зданий, сооружений, и (или) судебного спора о границах и (или) площади смежных с ним земельных участков; 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несоблюдение требований пунктов 4, 5 настоящего Порядка.</w:t>
      </w:r>
    </w:p>
    <w:p w:rsidR="00635A7B" w:rsidRPr="0077428F" w:rsidRDefault="000B195A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7. Администрация </w:t>
      </w:r>
      <w:r w:rsidR="00525021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Pr="0077428F">
        <w:rPr>
          <w:rFonts w:ascii="Arial" w:hAnsi="Arial" w:cs="Arial"/>
          <w:sz w:val="24"/>
          <w:szCs w:val="24"/>
        </w:rPr>
        <w:t xml:space="preserve"> сельсовета</w:t>
      </w:r>
      <w:r w:rsidR="00635A7B" w:rsidRPr="0077428F">
        <w:rPr>
          <w:rFonts w:ascii="Arial" w:hAnsi="Arial" w:cs="Arial"/>
          <w:sz w:val="24"/>
          <w:szCs w:val="24"/>
        </w:rPr>
        <w:t xml:space="preserve"> разрабатывает проект Схемы размещения гаражей, являющихся некапитальными сооружениям</w:t>
      </w:r>
      <w:r w:rsidRPr="0077428F">
        <w:rPr>
          <w:rFonts w:ascii="Arial" w:hAnsi="Arial" w:cs="Arial"/>
          <w:sz w:val="24"/>
          <w:szCs w:val="24"/>
        </w:rPr>
        <w:t>и</w:t>
      </w:r>
      <w:r w:rsidR="00635A7B" w:rsidRPr="0077428F">
        <w:rPr>
          <w:rFonts w:ascii="Arial" w:hAnsi="Arial" w:cs="Arial"/>
          <w:sz w:val="24"/>
          <w:szCs w:val="24"/>
        </w:rPr>
        <w:t xml:space="preserve"> по форме согласно приложению № 2 к настоящему постановлению.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8. Проект Схемы размещения объектов публикуется н</w:t>
      </w:r>
      <w:r w:rsidR="009A6B79" w:rsidRPr="0077428F">
        <w:rPr>
          <w:rFonts w:ascii="Arial" w:hAnsi="Arial" w:cs="Arial"/>
          <w:sz w:val="24"/>
          <w:szCs w:val="24"/>
        </w:rPr>
        <w:t xml:space="preserve">а официальном сайте администрации </w:t>
      </w:r>
      <w:r w:rsidR="00525021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635A7B" w:rsidRPr="0077428F" w:rsidRDefault="009A6B79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9. Администрация </w:t>
      </w:r>
      <w:r w:rsidR="00525021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Pr="0077428F">
        <w:rPr>
          <w:rFonts w:ascii="Arial" w:hAnsi="Arial" w:cs="Arial"/>
          <w:sz w:val="24"/>
          <w:szCs w:val="24"/>
        </w:rPr>
        <w:t xml:space="preserve"> сельсовета</w:t>
      </w:r>
      <w:r w:rsidR="00635A7B" w:rsidRPr="0077428F">
        <w:rPr>
          <w:rFonts w:ascii="Arial" w:hAnsi="Arial" w:cs="Arial"/>
          <w:sz w:val="24"/>
          <w:szCs w:val="24"/>
        </w:rPr>
        <w:t xml:space="preserve"> в течение 1 рабочего дня с даты опубликования Схемы размещения объектов направляет в органы, указанные в пункте 11 настоящего Порядка, уведомление об опубликовании проекта Схемы размещения объектов.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10. В течение 20 рабочих дней с даты опубликования проекта Схемы размещения объектов на официальном сайте в информационно-телекоммуникационной сети «Интернет» органы, указанные в пункте</w:t>
      </w:r>
      <w:r w:rsidR="003F11E9" w:rsidRPr="0077428F">
        <w:rPr>
          <w:rFonts w:ascii="Arial" w:hAnsi="Arial" w:cs="Arial"/>
          <w:sz w:val="24"/>
          <w:szCs w:val="24"/>
        </w:rPr>
        <w:t> </w:t>
      </w:r>
      <w:r w:rsidRPr="0077428F">
        <w:rPr>
          <w:rFonts w:ascii="Arial" w:hAnsi="Arial" w:cs="Arial"/>
          <w:sz w:val="24"/>
          <w:szCs w:val="24"/>
        </w:rPr>
        <w:t>11 настоящего Порядка, физические и юридические лица н</w:t>
      </w:r>
      <w:r w:rsidR="009A6B79" w:rsidRPr="0077428F">
        <w:rPr>
          <w:rFonts w:ascii="Arial" w:hAnsi="Arial" w:cs="Arial"/>
          <w:sz w:val="24"/>
          <w:szCs w:val="24"/>
        </w:rPr>
        <w:t xml:space="preserve">аправляют в администрацию </w:t>
      </w:r>
      <w:r w:rsidR="00525021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замечания и предложения к проекту Схемы размещения объектов.</w:t>
      </w:r>
    </w:p>
    <w:p w:rsidR="00635A7B" w:rsidRPr="0077428F" w:rsidRDefault="00635A7B" w:rsidP="003F11E9">
      <w:pPr>
        <w:shd w:val="clear" w:color="auto" w:fill="FFFFFF"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11. В течение 10 рабочих дней со дня окончания срока, установленного в пункте 10 настояще</w:t>
      </w:r>
      <w:r w:rsidR="009A6B79" w:rsidRPr="0077428F">
        <w:rPr>
          <w:rFonts w:ascii="Arial" w:hAnsi="Arial" w:cs="Arial"/>
          <w:sz w:val="24"/>
          <w:szCs w:val="24"/>
        </w:rPr>
        <w:t xml:space="preserve">го Порядка, администрация </w:t>
      </w:r>
      <w:r w:rsidR="00525021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дорабатывает проект Схемы размещения объектов с учетом поступивших замечаний и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Pr="0077428F">
        <w:rPr>
          <w:rFonts w:ascii="Arial" w:hAnsi="Arial" w:cs="Arial"/>
          <w:sz w:val="24"/>
          <w:szCs w:val="24"/>
        </w:rPr>
        <w:t>предложений и направляет его на согласование следующим органам:</w:t>
      </w:r>
    </w:p>
    <w:p w:rsidR="00635A7B" w:rsidRPr="0077428F" w:rsidRDefault="009A6B79" w:rsidP="003F11E9">
      <w:pPr>
        <w:shd w:val="clear" w:color="auto" w:fill="FFFFFF"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lastRenderedPageBreak/>
        <w:t>11.1. В отдел капитального строительства</w:t>
      </w:r>
      <w:r w:rsidR="00635A7B" w:rsidRPr="0077428F">
        <w:rPr>
          <w:rFonts w:ascii="Arial" w:hAnsi="Arial" w:cs="Arial"/>
          <w:sz w:val="24"/>
          <w:szCs w:val="24"/>
        </w:rPr>
        <w:t xml:space="preserve"> администраций</w:t>
      </w:r>
      <w:r w:rsidRPr="0077428F">
        <w:rPr>
          <w:rFonts w:ascii="Arial" w:hAnsi="Arial" w:cs="Arial"/>
          <w:sz w:val="24"/>
          <w:szCs w:val="24"/>
        </w:rPr>
        <w:t xml:space="preserve"> Рыбинского района, осуществляющий</w:t>
      </w:r>
      <w:r w:rsidR="00635A7B" w:rsidRPr="0077428F">
        <w:rPr>
          <w:rFonts w:ascii="Arial" w:hAnsi="Arial" w:cs="Arial"/>
          <w:sz w:val="24"/>
          <w:szCs w:val="24"/>
        </w:rPr>
        <w:t xml:space="preserve"> полномочия в области градостроительной деятельности, использования, распоряжения и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="00635A7B" w:rsidRPr="0077428F">
        <w:rPr>
          <w:rFonts w:ascii="Arial" w:hAnsi="Arial" w:cs="Arial"/>
          <w:sz w:val="24"/>
          <w:szCs w:val="24"/>
        </w:rPr>
        <w:t>охраны земель, организации благоустройства на территории муниципального образования, охраны окружающей среды, дорожной деятельности в отношении соответствующих автомобильных дорог, создания условий для предоставления транспортных услуг населению и организации транспортного обслуживания населения, охраны объектов культурного наследия.</w:t>
      </w:r>
    </w:p>
    <w:p w:rsidR="00635A7B" w:rsidRPr="0077428F" w:rsidRDefault="00635A7B" w:rsidP="003F11E9">
      <w:pPr>
        <w:shd w:val="clear" w:color="auto" w:fill="FFFFFF"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11.2. Федеральному органу исполнительной власти, осуществляющему полномочия собственника в отношении федерального имущества (если Схема размещения объектов предусматривает размещение объектов на земельных участках, находящихся в собственности Российской Федерации).</w:t>
      </w:r>
    </w:p>
    <w:p w:rsidR="00635A7B" w:rsidRPr="0077428F" w:rsidRDefault="00635A7B" w:rsidP="003F11E9">
      <w:pPr>
        <w:shd w:val="clear" w:color="auto" w:fill="FFFFFF"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11.3. Органу исполни</w:t>
      </w:r>
      <w:r w:rsidR="009A6B79" w:rsidRPr="0077428F">
        <w:rPr>
          <w:rFonts w:ascii="Arial" w:hAnsi="Arial" w:cs="Arial"/>
          <w:sz w:val="24"/>
          <w:szCs w:val="24"/>
        </w:rPr>
        <w:t>тельной власти Красноярского края</w:t>
      </w:r>
      <w:r w:rsidR="006B226F" w:rsidRPr="0077428F">
        <w:rPr>
          <w:rFonts w:ascii="Arial" w:hAnsi="Arial" w:cs="Arial"/>
          <w:sz w:val="24"/>
          <w:szCs w:val="24"/>
        </w:rPr>
        <w:t xml:space="preserve">, осуществляющему полномочия в </w:t>
      </w:r>
      <w:r w:rsidRPr="0077428F">
        <w:rPr>
          <w:rFonts w:ascii="Arial" w:hAnsi="Arial" w:cs="Arial"/>
          <w:sz w:val="24"/>
          <w:szCs w:val="24"/>
        </w:rPr>
        <w:t>области охраны объектов культурного наследия (если Схема размещения объектов предусматривает размещ</w:t>
      </w:r>
      <w:r w:rsidR="006B226F" w:rsidRPr="0077428F">
        <w:rPr>
          <w:rFonts w:ascii="Arial" w:hAnsi="Arial" w:cs="Arial"/>
          <w:sz w:val="24"/>
          <w:szCs w:val="24"/>
        </w:rPr>
        <w:t xml:space="preserve">ение объектов на территории зон </w:t>
      </w:r>
      <w:r w:rsidRPr="0077428F">
        <w:rPr>
          <w:rFonts w:ascii="Arial" w:hAnsi="Arial" w:cs="Arial"/>
          <w:sz w:val="24"/>
          <w:szCs w:val="24"/>
        </w:rPr>
        <w:t>охраны объектов культурного наследия).</w:t>
      </w:r>
    </w:p>
    <w:p w:rsidR="00635A7B" w:rsidRPr="0077428F" w:rsidRDefault="00010230" w:rsidP="00010230">
      <w:pPr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         </w:t>
      </w:r>
      <w:r w:rsidR="00635A7B" w:rsidRPr="0077428F">
        <w:rPr>
          <w:rFonts w:ascii="Arial" w:hAnsi="Arial" w:cs="Arial"/>
          <w:sz w:val="24"/>
          <w:szCs w:val="24"/>
        </w:rPr>
        <w:t>11.4. </w:t>
      </w:r>
      <w:r w:rsidRPr="0077428F">
        <w:rPr>
          <w:rFonts w:ascii="Arial" w:hAnsi="Arial" w:cs="Arial"/>
          <w:sz w:val="24"/>
          <w:szCs w:val="24"/>
        </w:rPr>
        <w:t>В МТУ Росимущество в Красноярском крае, республике Хакасия и республике Тыва</w:t>
      </w:r>
      <w:r w:rsidR="00635A7B" w:rsidRPr="0077428F">
        <w:rPr>
          <w:rFonts w:ascii="Arial" w:hAnsi="Arial" w:cs="Arial"/>
          <w:sz w:val="24"/>
          <w:szCs w:val="24"/>
        </w:rPr>
        <w:t xml:space="preserve">, осуществляющему полномочия в сфере имущественных и земельных отношений (если Схема размещения объектов предусматривает размещение объектов на земельных участках, находящихся в </w:t>
      </w:r>
      <w:r w:rsidR="009A6B79" w:rsidRPr="0077428F">
        <w:rPr>
          <w:rFonts w:ascii="Arial" w:hAnsi="Arial" w:cs="Arial"/>
          <w:sz w:val="24"/>
          <w:szCs w:val="24"/>
        </w:rPr>
        <w:t>собственности Красноярского края</w:t>
      </w:r>
      <w:r w:rsidR="00635A7B" w:rsidRPr="0077428F">
        <w:rPr>
          <w:rFonts w:ascii="Arial" w:hAnsi="Arial" w:cs="Arial"/>
          <w:sz w:val="24"/>
          <w:szCs w:val="24"/>
        </w:rPr>
        <w:t>).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12. Органы, указанные в пункте 11 настоящего Порядка, рассматривают представленный им на согласование проект Схемы размещения объектов и согласовывают проект Схемы размещения объектов или отказывают в согласовании проекта Схемы размещения объектов и направляют письменное уведомление о принято</w:t>
      </w:r>
      <w:r w:rsidR="009A6B79" w:rsidRPr="0077428F">
        <w:rPr>
          <w:rFonts w:ascii="Arial" w:hAnsi="Arial" w:cs="Arial"/>
          <w:sz w:val="24"/>
          <w:szCs w:val="24"/>
        </w:rPr>
        <w:t xml:space="preserve">м решении администрации </w:t>
      </w:r>
      <w:r w:rsidR="00525021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в течение 5 рабочих дней со дня поступления проекта Схемы размещения объектов на согласование.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В случае не по</w:t>
      </w:r>
      <w:r w:rsidR="009A6B79" w:rsidRPr="0077428F">
        <w:rPr>
          <w:rFonts w:ascii="Arial" w:hAnsi="Arial" w:cs="Arial"/>
          <w:sz w:val="24"/>
          <w:szCs w:val="24"/>
        </w:rPr>
        <w:t xml:space="preserve">ступления в администрацию </w:t>
      </w:r>
      <w:r w:rsidR="00525021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письменного уведомления о принятом решении от органа, указанного в пункте</w:t>
      </w:r>
      <w:r w:rsidR="003F11E9" w:rsidRPr="0077428F">
        <w:rPr>
          <w:rFonts w:ascii="Arial" w:hAnsi="Arial" w:cs="Arial"/>
          <w:sz w:val="24"/>
          <w:szCs w:val="24"/>
        </w:rPr>
        <w:t> </w:t>
      </w:r>
      <w:r w:rsidRPr="0077428F">
        <w:rPr>
          <w:rFonts w:ascii="Arial" w:hAnsi="Arial" w:cs="Arial"/>
          <w:sz w:val="24"/>
          <w:szCs w:val="24"/>
        </w:rPr>
        <w:t>11 настоящего Порядка, в срок, установленный абзацем первым настоящего пункта, проект Схемы размещения объектов считается согласованным данным органом.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13. В случае поступления уведомления о принятом решении об отказе в согласовании проекта Схемы размещен</w:t>
      </w:r>
      <w:r w:rsidR="009A6B79" w:rsidRPr="0077428F">
        <w:rPr>
          <w:rFonts w:ascii="Arial" w:hAnsi="Arial" w:cs="Arial"/>
          <w:sz w:val="24"/>
          <w:szCs w:val="24"/>
        </w:rPr>
        <w:t xml:space="preserve">ия объекта, администрация </w:t>
      </w:r>
      <w:r w:rsidR="00525021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в течение 5 рабочих дней с даты завершения срока, установленного пунктом 12 настоящего Порядка, вносит изменения в проект Схемы размещения объектов и повторно направляет проект Схемы размещения объектов в орган, из которого поступило уведомление о принятом решении об отказе в согласовании проекта Схемы размещения объектов, для повторного рассмотрения. Повторное рассмотрение проекта Схемы размещения объектов осуществляется в порядке, установленном пунктом 12 настоящего Порядка.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14. Схема размещения объектов подлежит опубликованию в порядке, установленном для официального опубликования муниципальных правовых актов, а также размещению на официаль</w:t>
      </w:r>
      <w:r w:rsidR="0048558E" w:rsidRPr="0077428F">
        <w:rPr>
          <w:rFonts w:ascii="Arial" w:hAnsi="Arial" w:cs="Arial"/>
          <w:sz w:val="24"/>
          <w:szCs w:val="24"/>
        </w:rPr>
        <w:t xml:space="preserve">ном сайте администрации </w:t>
      </w:r>
      <w:r w:rsidR="00525021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="0048558E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в информационно-телекоммуникационной сети «Интернет».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15. Изменения в Схему размещения объектов вносятся по мере необходимости, но не чаще двух раз в год при наличии мотивированных предложений федеральных органов исполнительной власти, органов исполнит</w:t>
      </w:r>
      <w:r w:rsidR="0048558E" w:rsidRPr="0077428F">
        <w:rPr>
          <w:rFonts w:ascii="Arial" w:hAnsi="Arial" w:cs="Arial"/>
          <w:sz w:val="24"/>
          <w:szCs w:val="24"/>
        </w:rPr>
        <w:t>ельной власти Красноярского края,</w:t>
      </w:r>
      <w:r w:rsidRPr="0077428F">
        <w:rPr>
          <w:rFonts w:ascii="Arial" w:hAnsi="Arial" w:cs="Arial"/>
          <w:sz w:val="24"/>
          <w:szCs w:val="24"/>
        </w:rPr>
        <w:t xml:space="preserve"> администрации</w:t>
      </w:r>
      <w:r w:rsidR="0048558E" w:rsidRPr="0077428F">
        <w:rPr>
          <w:rFonts w:ascii="Arial" w:hAnsi="Arial" w:cs="Arial"/>
          <w:sz w:val="24"/>
          <w:szCs w:val="24"/>
        </w:rPr>
        <w:t xml:space="preserve"> Рыбинского района</w:t>
      </w:r>
      <w:r w:rsidRPr="0077428F">
        <w:rPr>
          <w:rFonts w:ascii="Arial" w:hAnsi="Arial" w:cs="Arial"/>
          <w:sz w:val="24"/>
          <w:szCs w:val="24"/>
        </w:rPr>
        <w:t>, физических и юридических лиц.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16. Внесение изменений в Схему размещения объектов осуществляется в порядке, установленном для ее разработки и утверждения.</w:t>
      </w:r>
    </w:p>
    <w:p w:rsidR="00635A7B" w:rsidRPr="0077428F" w:rsidRDefault="00635A7B" w:rsidP="003F11E9">
      <w:pPr>
        <w:ind w:right="5551"/>
        <w:rPr>
          <w:rFonts w:ascii="Arial" w:hAnsi="Arial" w:cs="Arial"/>
          <w:sz w:val="24"/>
          <w:szCs w:val="24"/>
        </w:rPr>
      </w:pPr>
    </w:p>
    <w:p w:rsidR="003F11E9" w:rsidRDefault="003F11E9" w:rsidP="003F11E9">
      <w:pPr>
        <w:rPr>
          <w:rFonts w:ascii="Arial" w:hAnsi="Arial" w:cs="Arial"/>
          <w:sz w:val="24"/>
          <w:szCs w:val="24"/>
        </w:rPr>
      </w:pPr>
    </w:p>
    <w:p w:rsidR="00525021" w:rsidRPr="0077428F" w:rsidRDefault="00525021" w:rsidP="003F11E9">
      <w:pPr>
        <w:rPr>
          <w:rFonts w:ascii="Arial" w:hAnsi="Arial" w:cs="Arial"/>
          <w:sz w:val="24"/>
          <w:szCs w:val="24"/>
        </w:rPr>
      </w:pPr>
    </w:p>
    <w:p w:rsidR="00635A7B" w:rsidRPr="0077428F" w:rsidRDefault="00635A7B" w:rsidP="003F11E9">
      <w:pPr>
        <w:pageBreakBefore/>
        <w:autoSpaceDE w:val="0"/>
        <w:autoSpaceDN w:val="0"/>
        <w:adjustRightInd w:val="0"/>
        <w:ind w:left="6237"/>
        <w:jc w:val="center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lastRenderedPageBreak/>
        <w:t>Приложение</w:t>
      </w:r>
      <w:r w:rsidR="006B226F" w:rsidRPr="0077428F">
        <w:rPr>
          <w:rFonts w:ascii="Arial" w:hAnsi="Arial" w:cs="Arial"/>
          <w:sz w:val="24"/>
          <w:szCs w:val="24"/>
        </w:rPr>
        <w:t xml:space="preserve"> № </w:t>
      </w:r>
      <w:r w:rsidRPr="0077428F">
        <w:rPr>
          <w:rFonts w:ascii="Arial" w:hAnsi="Arial" w:cs="Arial"/>
          <w:sz w:val="24"/>
          <w:szCs w:val="24"/>
        </w:rPr>
        <w:t>2</w:t>
      </w:r>
    </w:p>
    <w:p w:rsidR="00635A7B" w:rsidRPr="0077428F" w:rsidRDefault="00635A7B" w:rsidP="0077428F">
      <w:pPr>
        <w:widowControl w:val="0"/>
        <w:ind w:left="6237" w:hanging="283"/>
        <w:jc w:val="center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к постановлению</w:t>
      </w:r>
      <w:r w:rsidR="0048558E" w:rsidRPr="0077428F">
        <w:rPr>
          <w:rFonts w:ascii="Arial" w:hAnsi="Arial" w:cs="Arial"/>
          <w:sz w:val="24"/>
          <w:szCs w:val="24"/>
        </w:rPr>
        <w:t xml:space="preserve"> администрации</w:t>
      </w:r>
      <w:r w:rsidR="00EB394D">
        <w:rPr>
          <w:rFonts w:ascii="Arial" w:hAnsi="Arial" w:cs="Arial"/>
          <w:sz w:val="24"/>
          <w:szCs w:val="24"/>
        </w:rPr>
        <w:t xml:space="preserve"> </w:t>
      </w:r>
      <w:r w:rsidR="00525021">
        <w:rPr>
          <w:rFonts w:ascii="Arial" w:hAnsi="Arial" w:cs="Arial"/>
          <w:sz w:val="24"/>
          <w:szCs w:val="24"/>
        </w:rPr>
        <w:t>Новин</w:t>
      </w:r>
      <w:r w:rsidR="00FF24F2">
        <w:rPr>
          <w:rFonts w:ascii="Arial" w:hAnsi="Arial" w:cs="Arial"/>
          <w:sz w:val="24"/>
          <w:szCs w:val="24"/>
        </w:rPr>
        <w:t>ского</w:t>
      </w:r>
      <w:r w:rsidR="00EB394D">
        <w:rPr>
          <w:rFonts w:ascii="Arial" w:hAnsi="Arial" w:cs="Arial"/>
          <w:sz w:val="24"/>
          <w:szCs w:val="24"/>
        </w:rPr>
        <w:t xml:space="preserve"> сельсовета от </w:t>
      </w:r>
      <w:r w:rsidR="00F640D0">
        <w:rPr>
          <w:rFonts w:ascii="Arial" w:hAnsi="Arial" w:cs="Arial"/>
          <w:sz w:val="24"/>
          <w:szCs w:val="24"/>
        </w:rPr>
        <w:t>25</w:t>
      </w:r>
      <w:r w:rsidR="00EB394D">
        <w:rPr>
          <w:rFonts w:ascii="Arial" w:hAnsi="Arial" w:cs="Arial"/>
          <w:sz w:val="24"/>
          <w:szCs w:val="24"/>
        </w:rPr>
        <w:t>.0</w:t>
      </w:r>
      <w:r w:rsidR="00F640D0">
        <w:rPr>
          <w:rFonts w:ascii="Arial" w:hAnsi="Arial" w:cs="Arial"/>
          <w:sz w:val="24"/>
          <w:szCs w:val="24"/>
        </w:rPr>
        <w:t>8</w:t>
      </w:r>
      <w:r w:rsidR="00525021">
        <w:rPr>
          <w:rFonts w:ascii="Arial" w:hAnsi="Arial" w:cs="Arial"/>
          <w:sz w:val="24"/>
          <w:szCs w:val="24"/>
        </w:rPr>
        <w:t xml:space="preserve">.2022 </w:t>
      </w:r>
      <w:bookmarkStart w:id="0" w:name="_GoBack"/>
      <w:bookmarkEnd w:id="0"/>
      <w:r w:rsidR="00F640D0">
        <w:rPr>
          <w:rFonts w:ascii="Arial" w:hAnsi="Arial" w:cs="Arial"/>
          <w:sz w:val="24"/>
          <w:szCs w:val="24"/>
        </w:rPr>
        <w:t>№ 25-п</w:t>
      </w:r>
    </w:p>
    <w:p w:rsidR="00635A7B" w:rsidRPr="00635A7B" w:rsidRDefault="00635A7B" w:rsidP="006B226F">
      <w:pPr>
        <w:widowControl w:val="0"/>
        <w:jc w:val="center"/>
        <w:rPr>
          <w:sz w:val="28"/>
          <w:szCs w:val="28"/>
        </w:rPr>
      </w:pPr>
    </w:p>
    <w:p w:rsidR="00635A7B" w:rsidRPr="00635A7B" w:rsidRDefault="00635A7B" w:rsidP="006B226F">
      <w:pPr>
        <w:widowControl w:val="0"/>
        <w:jc w:val="center"/>
        <w:rPr>
          <w:sz w:val="28"/>
          <w:szCs w:val="28"/>
        </w:rPr>
      </w:pPr>
    </w:p>
    <w:p w:rsidR="00635A7B" w:rsidRPr="00635A7B" w:rsidRDefault="00635A7B" w:rsidP="006B226F">
      <w:pPr>
        <w:jc w:val="center"/>
        <w:rPr>
          <w:sz w:val="28"/>
          <w:szCs w:val="28"/>
        </w:rPr>
      </w:pPr>
      <w:r w:rsidRPr="00635A7B">
        <w:rPr>
          <w:sz w:val="28"/>
          <w:szCs w:val="28"/>
        </w:rPr>
        <w:t>ФОРМА СХЕМЫ</w:t>
      </w:r>
    </w:p>
    <w:p w:rsidR="00635A7B" w:rsidRPr="00635A7B" w:rsidRDefault="00635A7B" w:rsidP="006B226F">
      <w:pPr>
        <w:jc w:val="center"/>
        <w:rPr>
          <w:sz w:val="28"/>
          <w:szCs w:val="28"/>
        </w:rPr>
      </w:pPr>
      <w:r w:rsidRPr="00635A7B">
        <w:rPr>
          <w:sz w:val="28"/>
          <w:szCs w:val="28"/>
        </w:rPr>
        <w:t xml:space="preserve">размещения гаражей, являющихся некапитальными </w:t>
      </w:r>
    </w:p>
    <w:p w:rsidR="00635A7B" w:rsidRPr="00635A7B" w:rsidRDefault="0048558E" w:rsidP="004855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сооружениями</w:t>
      </w:r>
      <w:r w:rsidR="00635A7B" w:rsidRPr="00635A7B">
        <w:rPr>
          <w:sz w:val="28"/>
          <w:szCs w:val="28"/>
        </w:rPr>
        <w:t xml:space="preserve"> </w:t>
      </w:r>
    </w:p>
    <w:p w:rsidR="00635A7B" w:rsidRPr="00635A7B" w:rsidRDefault="00635A7B" w:rsidP="006B226F">
      <w:pPr>
        <w:jc w:val="center"/>
        <w:rPr>
          <w:sz w:val="28"/>
          <w:szCs w:val="28"/>
        </w:rPr>
      </w:pPr>
    </w:p>
    <w:p w:rsidR="00635A7B" w:rsidRPr="00635A7B" w:rsidRDefault="00635A7B" w:rsidP="006B226F">
      <w:pPr>
        <w:ind w:left="3686"/>
        <w:jc w:val="center"/>
        <w:rPr>
          <w:sz w:val="28"/>
          <w:szCs w:val="28"/>
        </w:rPr>
      </w:pPr>
      <w:r w:rsidRPr="00635A7B">
        <w:rPr>
          <w:sz w:val="28"/>
          <w:szCs w:val="28"/>
        </w:rPr>
        <w:t>Утверждена</w:t>
      </w:r>
    </w:p>
    <w:p w:rsidR="00635A7B" w:rsidRPr="00635A7B" w:rsidRDefault="00635A7B" w:rsidP="006B226F">
      <w:pPr>
        <w:ind w:left="3686"/>
        <w:jc w:val="center"/>
        <w:rPr>
          <w:sz w:val="28"/>
          <w:szCs w:val="28"/>
        </w:rPr>
      </w:pPr>
      <w:r w:rsidRPr="00635A7B">
        <w:rPr>
          <w:sz w:val="28"/>
          <w:szCs w:val="28"/>
        </w:rPr>
        <w:t>____________________________________</w:t>
      </w:r>
    </w:p>
    <w:p w:rsidR="00635A7B" w:rsidRPr="00092868" w:rsidRDefault="00635A7B" w:rsidP="006B226F">
      <w:pPr>
        <w:ind w:left="3686"/>
        <w:jc w:val="center"/>
        <w:rPr>
          <w:sz w:val="24"/>
          <w:szCs w:val="24"/>
        </w:rPr>
      </w:pPr>
      <w:r w:rsidRPr="00092868">
        <w:rPr>
          <w:sz w:val="24"/>
          <w:szCs w:val="24"/>
        </w:rPr>
        <w:t>(реквизиты правового акта органа местного</w:t>
      </w:r>
    </w:p>
    <w:p w:rsidR="00635A7B" w:rsidRPr="00635A7B" w:rsidRDefault="00635A7B" w:rsidP="006B226F">
      <w:pPr>
        <w:ind w:left="3686"/>
        <w:jc w:val="center"/>
        <w:rPr>
          <w:sz w:val="28"/>
          <w:szCs w:val="28"/>
        </w:rPr>
      </w:pPr>
      <w:r w:rsidRPr="00635A7B">
        <w:rPr>
          <w:sz w:val="28"/>
          <w:szCs w:val="28"/>
        </w:rPr>
        <w:t>_______________</w:t>
      </w:r>
      <w:r w:rsidR="00092868">
        <w:rPr>
          <w:sz w:val="28"/>
          <w:szCs w:val="28"/>
        </w:rPr>
        <w:t>___________________________</w:t>
      </w:r>
    </w:p>
    <w:p w:rsidR="00635A7B" w:rsidRPr="00092868" w:rsidRDefault="00092868" w:rsidP="006B226F">
      <w:pPr>
        <w:ind w:left="3686"/>
        <w:jc w:val="center"/>
        <w:rPr>
          <w:sz w:val="24"/>
          <w:szCs w:val="24"/>
        </w:rPr>
      </w:pPr>
      <w:r w:rsidRPr="00092868">
        <w:rPr>
          <w:sz w:val="24"/>
          <w:szCs w:val="24"/>
        </w:rPr>
        <w:t xml:space="preserve">самоуправления </w:t>
      </w:r>
      <w:r w:rsidR="00635A7B" w:rsidRPr="00092868">
        <w:rPr>
          <w:sz w:val="24"/>
          <w:szCs w:val="24"/>
        </w:rPr>
        <w:t>об утверждении схемы гаражей,</w:t>
      </w:r>
    </w:p>
    <w:p w:rsidR="00635A7B" w:rsidRPr="00635A7B" w:rsidRDefault="00635A7B" w:rsidP="006B226F">
      <w:pPr>
        <w:ind w:left="3686"/>
        <w:jc w:val="center"/>
        <w:rPr>
          <w:sz w:val="28"/>
          <w:szCs w:val="28"/>
        </w:rPr>
      </w:pPr>
      <w:r w:rsidRPr="00635A7B">
        <w:rPr>
          <w:sz w:val="28"/>
          <w:szCs w:val="28"/>
        </w:rPr>
        <w:t>_______________</w:t>
      </w:r>
      <w:r w:rsidR="00092868">
        <w:rPr>
          <w:sz w:val="28"/>
          <w:szCs w:val="28"/>
        </w:rPr>
        <w:t>___________________________</w:t>
      </w:r>
    </w:p>
    <w:p w:rsidR="00635A7B" w:rsidRPr="00092868" w:rsidRDefault="00635A7B" w:rsidP="006B226F">
      <w:pPr>
        <w:ind w:left="3686"/>
        <w:jc w:val="center"/>
        <w:rPr>
          <w:sz w:val="24"/>
          <w:szCs w:val="24"/>
        </w:rPr>
      </w:pPr>
      <w:r w:rsidRPr="00092868">
        <w:rPr>
          <w:sz w:val="24"/>
          <w:szCs w:val="24"/>
        </w:rPr>
        <w:t>являющихся некапитальными сооружениям</w:t>
      </w:r>
      <w:r w:rsidR="0048558E">
        <w:rPr>
          <w:sz w:val="24"/>
          <w:szCs w:val="24"/>
        </w:rPr>
        <w:t>и от __ № _</w:t>
      </w:r>
      <w:r w:rsidRPr="00092868">
        <w:rPr>
          <w:sz w:val="24"/>
          <w:szCs w:val="24"/>
        </w:rPr>
        <w:t>_)</w:t>
      </w:r>
    </w:p>
    <w:p w:rsidR="00635A7B" w:rsidRPr="00635A7B" w:rsidRDefault="00635A7B" w:rsidP="006B226F">
      <w:pPr>
        <w:ind w:left="3686"/>
        <w:jc w:val="center"/>
        <w:rPr>
          <w:sz w:val="28"/>
          <w:szCs w:val="28"/>
        </w:rPr>
      </w:pPr>
    </w:p>
    <w:p w:rsidR="00092868" w:rsidRDefault="00635A7B" w:rsidP="006B226F">
      <w:pPr>
        <w:jc w:val="center"/>
        <w:rPr>
          <w:sz w:val="28"/>
          <w:szCs w:val="28"/>
        </w:rPr>
      </w:pPr>
      <w:r w:rsidRPr="00635A7B">
        <w:rPr>
          <w:sz w:val="28"/>
          <w:szCs w:val="28"/>
        </w:rPr>
        <w:t xml:space="preserve">Схема размещения гаражей, </w:t>
      </w:r>
    </w:p>
    <w:p w:rsidR="00635A7B" w:rsidRPr="00635A7B" w:rsidRDefault="00635A7B" w:rsidP="0048558E">
      <w:pPr>
        <w:jc w:val="center"/>
        <w:rPr>
          <w:sz w:val="28"/>
          <w:szCs w:val="28"/>
        </w:rPr>
      </w:pPr>
      <w:r w:rsidRPr="00635A7B">
        <w:rPr>
          <w:sz w:val="28"/>
          <w:szCs w:val="28"/>
        </w:rPr>
        <w:t>являющих</w:t>
      </w:r>
      <w:r w:rsidR="0048558E">
        <w:rPr>
          <w:sz w:val="28"/>
          <w:szCs w:val="28"/>
        </w:rPr>
        <w:t>ся некапитальными сооружениями</w:t>
      </w:r>
    </w:p>
    <w:p w:rsidR="00635A7B" w:rsidRPr="00635A7B" w:rsidRDefault="00635A7B" w:rsidP="006B226F">
      <w:pPr>
        <w:jc w:val="center"/>
        <w:rPr>
          <w:sz w:val="28"/>
          <w:szCs w:val="28"/>
        </w:rPr>
      </w:pPr>
      <w:r w:rsidRPr="00635A7B">
        <w:rPr>
          <w:sz w:val="28"/>
          <w:szCs w:val="28"/>
        </w:rPr>
        <w:t>__________________________________________________</w:t>
      </w:r>
    </w:p>
    <w:p w:rsidR="00635A7B" w:rsidRPr="00092868" w:rsidRDefault="00635A7B" w:rsidP="006B226F">
      <w:pPr>
        <w:jc w:val="center"/>
        <w:rPr>
          <w:sz w:val="24"/>
          <w:szCs w:val="24"/>
        </w:rPr>
      </w:pPr>
      <w:r w:rsidRPr="00092868">
        <w:rPr>
          <w:sz w:val="24"/>
          <w:szCs w:val="24"/>
        </w:rPr>
        <w:t>(наименование поселения, городского округа)</w:t>
      </w:r>
    </w:p>
    <w:p w:rsidR="00635A7B" w:rsidRPr="00635A7B" w:rsidRDefault="00635A7B" w:rsidP="006B226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2187"/>
        <w:gridCol w:w="1053"/>
        <w:gridCol w:w="861"/>
        <w:gridCol w:w="2043"/>
        <w:gridCol w:w="271"/>
        <w:gridCol w:w="1234"/>
        <w:gridCol w:w="1763"/>
      </w:tblGrid>
      <w:tr w:rsidR="00635A7B" w:rsidRPr="00635A7B" w:rsidTr="00092868">
        <w:tc>
          <w:tcPr>
            <w:tcW w:w="608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№ п/п</w:t>
            </w:r>
          </w:p>
        </w:tc>
        <w:tc>
          <w:tcPr>
            <w:tcW w:w="2125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Условный номер объекта</w:t>
            </w:r>
            <w:r w:rsidR="00092868">
              <w:rPr>
                <w:sz w:val="28"/>
                <w:szCs w:val="28"/>
              </w:rPr>
              <w:t xml:space="preserve"> </w:t>
            </w:r>
            <w:r w:rsidRPr="00635A7B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60" w:type="dxa"/>
            <w:gridSpan w:val="2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Адресные ориентиры объекта</w:t>
            </w:r>
          </w:p>
        </w:tc>
        <w:tc>
          <w:tcPr>
            <w:tcW w:w="1985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Кадастровый номер земельного участка</w:t>
            </w:r>
            <w:r w:rsidR="00092868">
              <w:rPr>
                <w:sz w:val="28"/>
                <w:szCs w:val="28"/>
              </w:rPr>
              <w:t xml:space="preserve"> </w:t>
            </w:r>
            <w:r w:rsidRPr="00635A7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62" w:type="dxa"/>
            <w:gridSpan w:val="2"/>
          </w:tcPr>
          <w:p w:rsidR="00635A7B" w:rsidRPr="00635A7B" w:rsidRDefault="00635A7B" w:rsidP="00092868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Вид объекта</w:t>
            </w:r>
            <w:r w:rsidR="00092868">
              <w:rPr>
                <w:sz w:val="28"/>
                <w:szCs w:val="28"/>
              </w:rPr>
              <w:t xml:space="preserve"> </w:t>
            </w:r>
            <w:r w:rsidR="00092868">
              <w:rPr>
                <w:sz w:val="28"/>
                <w:szCs w:val="28"/>
                <w:vertAlign w:val="superscript"/>
              </w:rPr>
              <w:t>3</w:t>
            </w:r>
            <w:r w:rsidRPr="00635A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Площадь места размещения объекта, квадратных метров</w:t>
            </w:r>
            <w:r w:rsidR="00092868">
              <w:rPr>
                <w:sz w:val="28"/>
                <w:szCs w:val="28"/>
              </w:rPr>
              <w:t xml:space="preserve"> </w:t>
            </w:r>
            <w:r w:rsidRPr="00635A7B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635A7B" w:rsidRPr="00635A7B" w:rsidTr="00092868">
        <w:tc>
          <w:tcPr>
            <w:tcW w:w="608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2</w:t>
            </w:r>
          </w:p>
        </w:tc>
        <w:tc>
          <w:tcPr>
            <w:tcW w:w="1860" w:type="dxa"/>
            <w:gridSpan w:val="2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4</w:t>
            </w:r>
          </w:p>
        </w:tc>
        <w:tc>
          <w:tcPr>
            <w:tcW w:w="1462" w:type="dxa"/>
            <w:gridSpan w:val="2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6</w:t>
            </w:r>
          </w:p>
        </w:tc>
      </w:tr>
      <w:tr w:rsidR="00635A7B" w:rsidRPr="00635A7B" w:rsidTr="00092868">
        <w:tc>
          <w:tcPr>
            <w:tcW w:w="608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</w:tr>
      <w:tr w:rsidR="00635A7B" w:rsidRPr="00635A7B" w:rsidTr="00092868">
        <w:tc>
          <w:tcPr>
            <w:tcW w:w="608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</w:tr>
      <w:tr w:rsidR="00635A7B" w:rsidRPr="00635A7B" w:rsidTr="00092868">
        <w:tc>
          <w:tcPr>
            <w:tcW w:w="9753" w:type="dxa"/>
            <w:gridSpan w:val="8"/>
          </w:tcPr>
          <w:p w:rsidR="00635A7B" w:rsidRPr="00635A7B" w:rsidRDefault="00635A7B" w:rsidP="006B226F">
            <w:pPr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Графическое изображение места (мест) размещения объекта (объектов)</w:t>
            </w:r>
          </w:p>
          <w:p w:rsidR="00635A7B" w:rsidRPr="00635A7B" w:rsidRDefault="00635A7B" w:rsidP="006B226F">
            <w:pPr>
              <w:rPr>
                <w:sz w:val="28"/>
                <w:szCs w:val="28"/>
              </w:rPr>
            </w:pPr>
          </w:p>
          <w:p w:rsidR="00635A7B" w:rsidRPr="00635A7B" w:rsidRDefault="00635A7B" w:rsidP="006B226F">
            <w:pPr>
              <w:rPr>
                <w:sz w:val="28"/>
                <w:szCs w:val="28"/>
              </w:rPr>
            </w:pPr>
          </w:p>
          <w:p w:rsidR="00635A7B" w:rsidRPr="00635A7B" w:rsidRDefault="00635A7B" w:rsidP="006B226F">
            <w:pPr>
              <w:rPr>
                <w:sz w:val="28"/>
                <w:szCs w:val="28"/>
              </w:rPr>
            </w:pPr>
          </w:p>
          <w:p w:rsidR="00635A7B" w:rsidRPr="00635A7B" w:rsidRDefault="00635A7B" w:rsidP="006B226F">
            <w:pPr>
              <w:rPr>
                <w:sz w:val="28"/>
                <w:szCs w:val="28"/>
              </w:rPr>
            </w:pPr>
          </w:p>
          <w:p w:rsidR="00635A7B" w:rsidRPr="00635A7B" w:rsidRDefault="00635A7B" w:rsidP="006B226F">
            <w:pPr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Лист №: ____________</w:t>
            </w:r>
          </w:p>
          <w:p w:rsidR="00635A7B" w:rsidRPr="00635A7B" w:rsidRDefault="00635A7B" w:rsidP="006B226F">
            <w:pPr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 xml:space="preserve">Масштаб </w:t>
            </w:r>
            <w:r w:rsidRPr="00635A7B">
              <w:rPr>
                <w:sz w:val="28"/>
                <w:szCs w:val="28"/>
                <w:vertAlign w:val="superscript"/>
              </w:rPr>
              <w:t>5</w:t>
            </w:r>
            <w:r w:rsidRPr="00635A7B">
              <w:rPr>
                <w:sz w:val="28"/>
                <w:szCs w:val="28"/>
              </w:rPr>
              <w:t>: ___________</w:t>
            </w:r>
          </w:p>
          <w:p w:rsidR="00635A7B" w:rsidRPr="00635A7B" w:rsidRDefault="00635A7B" w:rsidP="006B226F">
            <w:pPr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Условные обозначения:</w:t>
            </w:r>
          </w:p>
        </w:tc>
      </w:tr>
      <w:tr w:rsidR="00635A7B" w:rsidRPr="00635A7B" w:rsidTr="00092868">
        <w:trPr>
          <w:trHeight w:val="425"/>
        </w:trPr>
        <w:tc>
          <w:tcPr>
            <w:tcW w:w="9753" w:type="dxa"/>
            <w:gridSpan w:val="8"/>
          </w:tcPr>
          <w:p w:rsidR="00635A7B" w:rsidRPr="00635A7B" w:rsidRDefault="00635A7B" w:rsidP="006B226F">
            <w:pPr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 xml:space="preserve">Условный номер объекта </w:t>
            </w:r>
            <w:r w:rsidRPr="00635A7B">
              <w:rPr>
                <w:sz w:val="28"/>
                <w:szCs w:val="28"/>
                <w:vertAlign w:val="superscript"/>
              </w:rPr>
              <w:t>1</w:t>
            </w:r>
            <w:r w:rsidRPr="00635A7B">
              <w:rPr>
                <w:sz w:val="28"/>
                <w:szCs w:val="28"/>
              </w:rPr>
              <w:t>:</w:t>
            </w:r>
          </w:p>
        </w:tc>
      </w:tr>
      <w:tr w:rsidR="00635A7B" w:rsidRPr="00635A7B" w:rsidTr="00092868">
        <w:trPr>
          <w:trHeight w:val="417"/>
        </w:trPr>
        <w:tc>
          <w:tcPr>
            <w:tcW w:w="3756" w:type="dxa"/>
            <w:gridSpan w:val="3"/>
            <w:vMerge w:val="restart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5997" w:type="dxa"/>
            <w:gridSpan w:val="5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 xml:space="preserve">Координаты </w:t>
            </w:r>
            <w:r w:rsidRPr="00635A7B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635A7B" w:rsidRPr="00635A7B" w:rsidTr="00092868">
        <w:trPr>
          <w:trHeight w:val="417"/>
        </w:trPr>
        <w:tc>
          <w:tcPr>
            <w:tcW w:w="3756" w:type="dxa"/>
            <w:gridSpan w:val="3"/>
            <w:vMerge/>
            <w:vAlign w:val="center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3"/>
            <w:vAlign w:val="center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Х</w:t>
            </w:r>
          </w:p>
        </w:tc>
        <w:tc>
          <w:tcPr>
            <w:tcW w:w="2912" w:type="dxa"/>
            <w:gridSpan w:val="2"/>
            <w:vAlign w:val="center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  <w:lang w:val="en-US"/>
              </w:rPr>
            </w:pPr>
            <w:r w:rsidRPr="00635A7B">
              <w:rPr>
                <w:sz w:val="28"/>
                <w:szCs w:val="28"/>
                <w:lang w:val="en-US"/>
              </w:rPr>
              <w:t>Y</w:t>
            </w:r>
          </w:p>
        </w:tc>
      </w:tr>
      <w:tr w:rsidR="00635A7B" w:rsidRPr="00635A7B" w:rsidTr="00092868">
        <w:trPr>
          <w:trHeight w:val="415"/>
        </w:trPr>
        <w:tc>
          <w:tcPr>
            <w:tcW w:w="3756" w:type="dxa"/>
            <w:gridSpan w:val="3"/>
            <w:vAlign w:val="center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gridSpan w:val="3"/>
            <w:vAlign w:val="center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2</w:t>
            </w:r>
          </w:p>
        </w:tc>
        <w:tc>
          <w:tcPr>
            <w:tcW w:w="2912" w:type="dxa"/>
            <w:gridSpan w:val="2"/>
            <w:vAlign w:val="center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  <w:r w:rsidRPr="00635A7B">
              <w:rPr>
                <w:sz w:val="28"/>
                <w:szCs w:val="28"/>
              </w:rPr>
              <w:t>3</w:t>
            </w:r>
          </w:p>
        </w:tc>
      </w:tr>
      <w:tr w:rsidR="00635A7B" w:rsidRPr="00635A7B" w:rsidTr="00092868">
        <w:trPr>
          <w:trHeight w:val="415"/>
        </w:trPr>
        <w:tc>
          <w:tcPr>
            <w:tcW w:w="3756" w:type="dxa"/>
            <w:gridSpan w:val="3"/>
            <w:vAlign w:val="center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3"/>
            <w:vAlign w:val="center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</w:tr>
      <w:tr w:rsidR="00635A7B" w:rsidRPr="00635A7B" w:rsidTr="00092868">
        <w:trPr>
          <w:trHeight w:val="415"/>
        </w:trPr>
        <w:tc>
          <w:tcPr>
            <w:tcW w:w="3756" w:type="dxa"/>
            <w:gridSpan w:val="3"/>
            <w:vAlign w:val="center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3"/>
            <w:vAlign w:val="center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635A7B" w:rsidRPr="00635A7B" w:rsidRDefault="00635A7B" w:rsidP="006B22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7B" w:rsidRPr="00635A7B" w:rsidRDefault="00635A7B" w:rsidP="006B226F">
      <w:pPr>
        <w:jc w:val="both"/>
        <w:rPr>
          <w:sz w:val="28"/>
          <w:szCs w:val="28"/>
        </w:rPr>
      </w:pPr>
      <w:r w:rsidRPr="00635A7B">
        <w:rPr>
          <w:sz w:val="28"/>
          <w:szCs w:val="28"/>
        </w:rPr>
        <w:t>_____________________</w:t>
      </w:r>
    </w:p>
    <w:p w:rsidR="00635A7B" w:rsidRPr="00635A7B" w:rsidRDefault="00635A7B" w:rsidP="003F11E9">
      <w:pPr>
        <w:ind w:firstLine="709"/>
        <w:jc w:val="both"/>
        <w:rPr>
          <w:sz w:val="28"/>
          <w:szCs w:val="28"/>
        </w:rPr>
      </w:pPr>
      <w:r w:rsidRPr="00635A7B">
        <w:rPr>
          <w:sz w:val="28"/>
          <w:szCs w:val="28"/>
          <w:vertAlign w:val="superscript"/>
        </w:rPr>
        <w:t>1</w:t>
      </w:r>
      <w:r w:rsidRPr="00635A7B">
        <w:rPr>
          <w:sz w:val="28"/>
          <w:szCs w:val="28"/>
        </w:rPr>
        <w:t> Указывается условный номер объекта, представляющий собой последовательный ряд цифр, состоящий из трех позиций:</w:t>
      </w:r>
    </w:p>
    <w:p w:rsidR="00635A7B" w:rsidRPr="00635A7B" w:rsidRDefault="00635A7B" w:rsidP="003F11E9">
      <w:pPr>
        <w:ind w:firstLine="709"/>
        <w:jc w:val="both"/>
        <w:rPr>
          <w:sz w:val="28"/>
          <w:szCs w:val="28"/>
        </w:rPr>
      </w:pPr>
      <w:r w:rsidRPr="00635A7B">
        <w:rPr>
          <w:sz w:val="28"/>
          <w:szCs w:val="28"/>
        </w:rPr>
        <w:t>позиция 1 – порядковый номер листа (1, 2, …</w:t>
      </w:r>
      <w:r w:rsidRPr="00635A7B">
        <w:rPr>
          <w:sz w:val="28"/>
          <w:szCs w:val="28"/>
          <w:lang w:val="en-US"/>
        </w:rPr>
        <w:t>n</w:t>
      </w:r>
      <w:r w:rsidRPr="00635A7B">
        <w:rPr>
          <w:sz w:val="28"/>
          <w:szCs w:val="28"/>
        </w:rPr>
        <w:t>);</w:t>
      </w:r>
    </w:p>
    <w:p w:rsidR="00635A7B" w:rsidRPr="00635A7B" w:rsidRDefault="00635A7B" w:rsidP="003F11E9">
      <w:pPr>
        <w:ind w:firstLine="709"/>
        <w:jc w:val="both"/>
        <w:rPr>
          <w:sz w:val="28"/>
          <w:szCs w:val="28"/>
        </w:rPr>
      </w:pPr>
      <w:r w:rsidRPr="00635A7B">
        <w:rPr>
          <w:sz w:val="28"/>
          <w:szCs w:val="28"/>
        </w:rPr>
        <w:t>позиция 2 – обозначение вида объекта (Г – гараж, С – стоянка);</w:t>
      </w:r>
    </w:p>
    <w:p w:rsidR="00635A7B" w:rsidRPr="00635A7B" w:rsidRDefault="00635A7B" w:rsidP="003F11E9">
      <w:pPr>
        <w:ind w:firstLine="709"/>
        <w:jc w:val="both"/>
        <w:rPr>
          <w:sz w:val="28"/>
          <w:szCs w:val="28"/>
        </w:rPr>
      </w:pPr>
      <w:r w:rsidRPr="00635A7B">
        <w:rPr>
          <w:sz w:val="28"/>
          <w:szCs w:val="28"/>
        </w:rPr>
        <w:t>позиция 3 – порядковый номер объекта (1, 2, …</w:t>
      </w:r>
      <w:r w:rsidRPr="00635A7B">
        <w:rPr>
          <w:sz w:val="28"/>
          <w:szCs w:val="28"/>
          <w:lang w:val="en-US"/>
        </w:rPr>
        <w:t>n</w:t>
      </w:r>
      <w:r w:rsidR="00793C9C">
        <w:rPr>
          <w:sz w:val="28"/>
          <w:szCs w:val="28"/>
        </w:rPr>
        <w:t>).</w:t>
      </w:r>
    </w:p>
    <w:p w:rsidR="00635A7B" w:rsidRPr="00635A7B" w:rsidRDefault="00635A7B" w:rsidP="003F11E9">
      <w:pPr>
        <w:ind w:firstLine="709"/>
        <w:jc w:val="both"/>
        <w:rPr>
          <w:sz w:val="28"/>
          <w:szCs w:val="28"/>
        </w:rPr>
      </w:pPr>
      <w:r w:rsidRPr="00635A7B">
        <w:rPr>
          <w:sz w:val="28"/>
          <w:szCs w:val="28"/>
          <w:vertAlign w:val="superscript"/>
        </w:rPr>
        <w:t>2 </w:t>
      </w:r>
      <w:r w:rsidRPr="00635A7B">
        <w:rPr>
          <w:sz w:val="28"/>
          <w:szCs w:val="28"/>
        </w:rPr>
        <w:t>Указывается при наличии кадастрового номера земельного участка.</w:t>
      </w:r>
    </w:p>
    <w:p w:rsidR="00635A7B" w:rsidRPr="00635A7B" w:rsidRDefault="00635A7B" w:rsidP="003F11E9">
      <w:pPr>
        <w:ind w:firstLine="709"/>
        <w:jc w:val="both"/>
        <w:rPr>
          <w:sz w:val="28"/>
          <w:szCs w:val="28"/>
        </w:rPr>
      </w:pPr>
      <w:r w:rsidRPr="00635A7B">
        <w:rPr>
          <w:sz w:val="28"/>
          <w:szCs w:val="28"/>
          <w:vertAlign w:val="superscript"/>
        </w:rPr>
        <w:t>3 </w:t>
      </w:r>
      <w:r w:rsidRPr="00635A7B">
        <w:rPr>
          <w:sz w:val="28"/>
          <w:szCs w:val="28"/>
        </w:rPr>
        <w:t>Указывается вид объекта (гараж, стоянка).</w:t>
      </w:r>
    </w:p>
    <w:p w:rsidR="00635A7B" w:rsidRPr="00635A7B" w:rsidRDefault="00635A7B" w:rsidP="003F11E9">
      <w:pPr>
        <w:ind w:firstLine="709"/>
        <w:jc w:val="both"/>
        <w:rPr>
          <w:sz w:val="28"/>
          <w:szCs w:val="28"/>
        </w:rPr>
      </w:pPr>
      <w:r w:rsidRPr="00635A7B">
        <w:rPr>
          <w:sz w:val="28"/>
          <w:szCs w:val="28"/>
          <w:vertAlign w:val="superscript"/>
        </w:rPr>
        <w:t>4</w:t>
      </w:r>
      <w:r w:rsidRPr="00635A7B">
        <w:rPr>
          <w:sz w:val="28"/>
          <w:szCs w:val="28"/>
        </w:rPr>
        <w:t> Указывается площадь места размещения объекта, вычисленная с</w:t>
      </w:r>
      <w:r w:rsidR="003F11E9">
        <w:rPr>
          <w:sz w:val="28"/>
          <w:szCs w:val="28"/>
        </w:rPr>
        <w:t> </w:t>
      </w:r>
      <w:r w:rsidRPr="00635A7B">
        <w:rPr>
          <w:sz w:val="28"/>
          <w:szCs w:val="28"/>
        </w:rPr>
        <w:t>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«Интернет» с</w:t>
      </w:r>
      <w:r w:rsidR="003F11E9">
        <w:rPr>
          <w:sz w:val="28"/>
          <w:szCs w:val="28"/>
        </w:rPr>
        <w:t> </w:t>
      </w:r>
      <w:r w:rsidRPr="00635A7B">
        <w:rPr>
          <w:sz w:val="28"/>
          <w:szCs w:val="28"/>
        </w:rPr>
        <w:t>округлением до</w:t>
      </w:r>
      <w:r w:rsidR="003F11E9">
        <w:rPr>
          <w:sz w:val="28"/>
          <w:szCs w:val="28"/>
        </w:rPr>
        <w:t xml:space="preserve"> </w:t>
      </w:r>
      <w:r w:rsidRPr="00635A7B">
        <w:rPr>
          <w:sz w:val="28"/>
          <w:szCs w:val="28"/>
        </w:rPr>
        <w:t>1 квадратного метра.</w:t>
      </w:r>
    </w:p>
    <w:p w:rsidR="00635A7B" w:rsidRPr="00635A7B" w:rsidRDefault="00635A7B" w:rsidP="003F11E9">
      <w:pPr>
        <w:ind w:firstLine="709"/>
        <w:jc w:val="both"/>
        <w:rPr>
          <w:sz w:val="28"/>
          <w:szCs w:val="28"/>
        </w:rPr>
      </w:pPr>
      <w:r w:rsidRPr="00635A7B">
        <w:rPr>
          <w:sz w:val="28"/>
          <w:szCs w:val="28"/>
          <w:vertAlign w:val="superscript"/>
        </w:rPr>
        <w:t>5</w:t>
      </w:r>
      <w:r w:rsidRPr="00635A7B">
        <w:rPr>
          <w:sz w:val="28"/>
          <w:szCs w:val="28"/>
        </w:rPr>
        <w:t> Графическая часть Схемы размещения объектов разрабатывается в виде плана в одном из следующих масштабов 1:2000, 1:1000, 1:500.</w:t>
      </w:r>
    </w:p>
    <w:p w:rsidR="00635A7B" w:rsidRPr="00635A7B" w:rsidRDefault="00635A7B" w:rsidP="003F11E9">
      <w:pPr>
        <w:ind w:firstLine="709"/>
        <w:jc w:val="both"/>
        <w:rPr>
          <w:sz w:val="28"/>
          <w:szCs w:val="28"/>
        </w:rPr>
      </w:pPr>
      <w:r w:rsidRPr="00635A7B">
        <w:rPr>
          <w:sz w:val="28"/>
          <w:szCs w:val="28"/>
          <w:vertAlign w:val="superscript"/>
        </w:rPr>
        <w:t>6</w:t>
      </w:r>
      <w:r w:rsidRPr="00635A7B">
        <w:rPr>
          <w:sz w:val="28"/>
          <w:szCs w:val="28"/>
        </w:rPr>
        <w:t xml:space="preserve"> Указываются значения координат, полученные с </w:t>
      </w:r>
      <w:r w:rsidR="003F11E9">
        <w:rPr>
          <w:sz w:val="28"/>
          <w:szCs w:val="28"/>
        </w:rPr>
        <w:t xml:space="preserve">использованием технологических </w:t>
      </w:r>
      <w:r w:rsidRPr="00635A7B">
        <w:rPr>
          <w:sz w:val="28"/>
          <w:szCs w:val="28"/>
        </w:rPr>
        <w:t>и программных средств, в том числе размещенных на</w:t>
      </w:r>
      <w:r w:rsidR="003F11E9">
        <w:rPr>
          <w:sz w:val="28"/>
          <w:szCs w:val="28"/>
        </w:rPr>
        <w:t> </w:t>
      </w:r>
      <w:r w:rsidRPr="00635A7B">
        <w:rPr>
          <w:sz w:val="28"/>
          <w:szCs w:val="28"/>
        </w:rPr>
        <w:t>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</w:t>
      </w:r>
      <w:r w:rsidR="003F11E9">
        <w:rPr>
          <w:sz w:val="28"/>
          <w:szCs w:val="28"/>
        </w:rPr>
        <w:t> </w:t>
      </w:r>
      <w:r w:rsidRPr="00635A7B">
        <w:rPr>
          <w:sz w:val="28"/>
          <w:szCs w:val="28"/>
        </w:rPr>
        <w:t>информационно-телекоммуникационной сети «Интернет», с округлением до</w:t>
      </w:r>
      <w:r w:rsidR="003F11E9">
        <w:rPr>
          <w:sz w:val="28"/>
          <w:szCs w:val="28"/>
        </w:rPr>
        <w:t> </w:t>
      </w:r>
      <w:r w:rsidRPr="00635A7B">
        <w:rPr>
          <w:sz w:val="28"/>
          <w:szCs w:val="28"/>
        </w:rPr>
        <w:t>0,01 метра.</w:t>
      </w:r>
    </w:p>
    <w:p w:rsidR="00635A7B" w:rsidRPr="00635A7B" w:rsidRDefault="00635A7B" w:rsidP="006B226F">
      <w:pPr>
        <w:jc w:val="both"/>
        <w:rPr>
          <w:sz w:val="28"/>
          <w:szCs w:val="28"/>
        </w:rPr>
      </w:pPr>
    </w:p>
    <w:p w:rsidR="003F11E9" w:rsidRDefault="003F11E9" w:rsidP="003F11E9">
      <w:pPr>
        <w:rPr>
          <w:sz w:val="28"/>
        </w:rPr>
      </w:pPr>
    </w:p>
    <w:p w:rsidR="003F11E9" w:rsidRDefault="003F11E9" w:rsidP="003F11E9">
      <w:pPr>
        <w:rPr>
          <w:sz w:val="28"/>
        </w:rPr>
      </w:pPr>
    </w:p>
    <w:sectPr w:rsidR="003F11E9" w:rsidSect="00774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708" w:bottom="1134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EA" w:rsidRDefault="00CC0DEA">
      <w:r>
        <w:separator/>
      </w:r>
    </w:p>
  </w:endnote>
  <w:endnote w:type="continuationSeparator" w:id="0">
    <w:p w:rsidR="00CC0DEA" w:rsidRDefault="00CC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943FA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Pr="003F11E9" w:rsidRDefault="006B7A21" w:rsidP="003167D4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E9" w:rsidRPr="003F11E9" w:rsidRDefault="003F11E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EA" w:rsidRDefault="00CC0DEA">
      <w:r>
        <w:separator/>
      </w:r>
    </w:p>
  </w:footnote>
  <w:footnote w:type="continuationSeparator" w:id="0">
    <w:p w:rsidR="00CC0DEA" w:rsidRDefault="00CC0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2A" w:rsidRDefault="00FB132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119882"/>
      <w:docPartObj>
        <w:docPartGallery w:val="Page Numbers (Top of Page)"/>
        <w:docPartUnique/>
      </w:docPartObj>
    </w:sdtPr>
    <w:sdtContent>
      <w:p w:rsidR="00540E73" w:rsidRDefault="00943FA8" w:rsidP="003F11E9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F640D0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2A" w:rsidRDefault="00FB13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7B"/>
    <w:rsid w:val="000021E0"/>
    <w:rsid w:val="00010230"/>
    <w:rsid w:val="00020FCC"/>
    <w:rsid w:val="00050C68"/>
    <w:rsid w:val="0005372C"/>
    <w:rsid w:val="00054D8B"/>
    <w:rsid w:val="000559D5"/>
    <w:rsid w:val="00060F3C"/>
    <w:rsid w:val="00077AE1"/>
    <w:rsid w:val="000808D6"/>
    <w:rsid w:val="00092560"/>
    <w:rsid w:val="00092868"/>
    <w:rsid w:val="000A365E"/>
    <w:rsid w:val="000A726F"/>
    <w:rsid w:val="000B195A"/>
    <w:rsid w:val="000B4002"/>
    <w:rsid w:val="000B66C7"/>
    <w:rsid w:val="000C430D"/>
    <w:rsid w:val="000D5AAE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3889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73D6"/>
    <w:rsid w:val="0037040B"/>
    <w:rsid w:val="003921D8"/>
    <w:rsid w:val="003B2193"/>
    <w:rsid w:val="003F11E9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558E"/>
    <w:rsid w:val="004871AA"/>
    <w:rsid w:val="004B6A5C"/>
    <w:rsid w:val="004C073A"/>
    <w:rsid w:val="004E78FD"/>
    <w:rsid w:val="004F7011"/>
    <w:rsid w:val="00514315"/>
    <w:rsid w:val="00515D9C"/>
    <w:rsid w:val="00525021"/>
    <w:rsid w:val="00527EA4"/>
    <w:rsid w:val="00531FBD"/>
    <w:rsid w:val="0053366A"/>
    <w:rsid w:val="00540E73"/>
    <w:rsid w:val="00587BF6"/>
    <w:rsid w:val="005B42DF"/>
    <w:rsid w:val="005C5FF3"/>
    <w:rsid w:val="00611679"/>
    <w:rsid w:val="00613D7D"/>
    <w:rsid w:val="00635A7B"/>
    <w:rsid w:val="006564DB"/>
    <w:rsid w:val="00657445"/>
    <w:rsid w:val="00660EE3"/>
    <w:rsid w:val="006655EF"/>
    <w:rsid w:val="00676B57"/>
    <w:rsid w:val="006B226F"/>
    <w:rsid w:val="006B7A21"/>
    <w:rsid w:val="007120F8"/>
    <w:rsid w:val="007219F0"/>
    <w:rsid w:val="007730B1"/>
    <w:rsid w:val="0077428F"/>
    <w:rsid w:val="00782222"/>
    <w:rsid w:val="007936ED"/>
    <w:rsid w:val="00793C9C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7B50"/>
    <w:rsid w:val="00910044"/>
    <w:rsid w:val="009122B1"/>
    <w:rsid w:val="009127DC"/>
    <w:rsid w:val="00913129"/>
    <w:rsid w:val="00917C70"/>
    <w:rsid w:val="009228DF"/>
    <w:rsid w:val="00924E84"/>
    <w:rsid w:val="00931944"/>
    <w:rsid w:val="00943FA8"/>
    <w:rsid w:val="00947FCC"/>
    <w:rsid w:val="00955A50"/>
    <w:rsid w:val="00985A10"/>
    <w:rsid w:val="009A6B79"/>
    <w:rsid w:val="009F2E46"/>
    <w:rsid w:val="00A05B6C"/>
    <w:rsid w:val="00A061D7"/>
    <w:rsid w:val="00A30E81"/>
    <w:rsid w:val="00A34804"/>
    <w:rsid w:val="00A67B50"/>
    <w:rsid w:val="00A941CF"/>
    <w:rsid w:val="00AA0DB1"/>
    <w:rsid w:val="00AB1ACA"/>
    <w:rsid w:val="00AE2601"/>
    <w:rsid w:val="00B02C23"/>
    <w:rsid w:val="00B22F6A"/>
    <w:rsid w:val="00B31114"/>
    <w:rsid w:val="00B35935"/>
    <w:rsid w:val="00B37E63"/>
    <w:rsid w:val="00B444A2"/>
    <w:rsid w:val="00B6223C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014B"/>
    <w:rsid w:val="00CC0DEA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92854"/>
    <w:rsid w:val="00DA1E06"/>
    <w:rsid w:val="00DA7C1C"/>
    <w:rsid w:val="00DB4D6B"/>
    <w:rsid w:val="00DC2302"/>
    <w:rsid w:val="00DC6AA9"/>
    <w:rsid w:val="00DE50C1"/>
    <w:rsid w:val="00DF23BA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394D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640D0"/>
    <w:rsid w:val="00F7690C"/>
    <w:rsid w:val="00F8225E"/>
    <w:rsid w:val="00F86418"/>
    <w:rsid w:val="00F9297B"/>
    <w:rsid w:val="00FA6611"/>
    <w:rsid w:val="00FB132A"/>
    <w:rsid w:val="00FD350A"/>
    <w:rsid w:val="00FF24F2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EF"/>
  </w:style>
  <w:style w:type="paragraph" w:styleId="1">
    <w:name w:val="heading 1"/>
    <w:basedOn w:val="a"/>
    <w:next w:val="a"/>
    <w:link w:val="10"/>
    <w:uiPriority w:val="99"/>
    <w:qFormat/>
    <w:rsid w:val="006655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655E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655E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655EF"/>
    <w:pPr>
      <w:jc w:val="center"/>
    </w:pPr>
    <w:rPr>
      <w:sz w:val="28"/>
    </w:rPr>
  </w:style>
  <w:style w:type="paragraph" w:styleId="a7">
    <w:name w:val="footer"/>
    <w:basedOn w:val="a"/>
    <w:link w:val="a8"/>
    <w:rsid w:val="006655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655E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655E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rsid w:val="00233889"/>
    <w:pPr>
      <w:spacing w:after="1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rsid w:val="00233889"/>
    <w:pPr>
      <w:spacing w:after="1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F0B03271F3FAED49ACEFB81366A31CA89BB505703DD3D91F475FD25x3k4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F0B03271F3FAED49ACEFB81366A31CA89BA55510ADD3D91F475FD25342E2F7EB4F37DD9xBk2N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21</cp:revision>
  <cp:lastPrinted>2022-08-25T02:11:00Z</cp:lastPrinted>
  <dcterms:created xsi:type="dcterms:W3CDTF">2021-10-25T08:13:00Z</dcterms:created>
  <dcterms:modified xsi:type="dcterms:W3CDTF">2022-08-25T02:13:00Z</dcterms:modified>
</cp:coreProperties>
</file>